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2221" w14:textId="6EB514AC" w:rsidR="005E3764" w:rsidRDefault="00000000">
      <w:pPr>
        <w:pStyle w:val="SMLOUVACISLO"/>
        <w:ind w:left="0" w:firstLine="0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Dodatek č. </w:t>
      </w:r>
      <w:r w:rsidR="00127CED">
        <w:rPr>
          <w:rFonts w:cs="Arial"/>
          <w:sz w:val="32"/>
          <w:szCs w:val="32"/>
        </w:rPr>
        <w:t>2</w:t>
      </w:r>
      <w:r>
        <w:rPr>
          <w:rFonts w:cs="Arial"/>
          <w:sz w:val="32"/>
          <w:szCs w:val="32"/>
        </w:rPr>
        <w:t xml:space="preserve"> ke Smlouvě o dílo ze dne 25. 11. 2021 </w:t>
      </w:r>
    </w:p>
    <w:p w14:paraId="33E6FEED" w14:textId="1EEB1A9C" w:rsidR="0068536B" w:rsidRDefault="0068536B">
      <w:pPr>
        <w:pStyle w:val="SMLOUVACISLO"/>
        <w:ind w:left="0" w:firstLine="0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 Dodatku č. 1 ze dne 4.</w:t>
      </w:r>
      <w:r w:rsidR="00FE6C5C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5.</w:t>
      </w:r>
      <w:r w:rsidR="00FE6C5C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2022</w:t>
      </w:r>
    </w:p>
    <w:p w14:paraId="44794872" w14:textId="77777777" w:rsidR="005E3764" w:rsidRDefault="005E3764">
      <w:pPr>
        <w:rPr>
          <w:rFonts w:ascii="Arial" w:hAnsi="Arial" w:cs="Arial"/>
        </w:rPr>
      </w:pPr>
    </w:p>
    <w:p w14:paraId="7BDD0C03" w14:textId="77777777" w:rsidR="005E3764" w:rsidRDefault="005E3764">
      <w:pPr>
        <w:rPr>
          <w:rFonts w:ascii="Arial" w:hAnsi="Arial" w:cs="Arial"/>
          <w:sz w:val="10"/>
          <w:szCs w:val="10"/>
        </w:rPr>
      </w:pPr>
    </w:p>
    <w:p w14:paraId="6A22BDAF" w14:textId="77777777" w:rsidR="005E3764" w:rsidRDefault="00000000">
      <w:pPr>
        <w:pStyle w:val="HLAVICKA"/>
        <w:rPr>
          <w:rFonts w:ascii="Arial" w:hAnsi="Arial" w:cs="Arial"/>
        </w:rPr>
      </w:pPr>
      <w:r>
        <w:rPr>
          <w:rFonts w:ascii="Arial" w:hAnsi="Arial" w:cs="Arial"/>
        </w:rPr>
        <w:t>uzavřený dle ustanovení Občanského zákoníku níže uvedeného dne, měsíce a roku mezi stranami</w:t>
      </w:r>
    </w:p>
    <w:p w14:paraId="51D3C04F" w14:textId="77777777" w:rsidR="005E3764" w:rsidRDefault="005E3764">
      <w:pPr>
        <w:rPr>
          <w:rFonts w:ascii="Arial" w:hAnsi="Arial" w:cs="Arial"/>
          <w:b/>
          <w:sz w:val="22"/>
          <w:szCs w:val="22"/>
        </w:rPr>
      </w:pPr>
    </w:p>
    <w:p w14:paraId="43857974" w14:textId="77777777" w:rsidR="005E3764" w:rsidRDefault="005E3764">
      <w:pPr>
        <w:rPr>
          <w:rFonts w:ascii="Arial" w:hAnsi="Arial" w:cs="Arial"/>
          <w:b/>
          <w:sz w:val="22"/>
          <w:szCs w:val="22"/>
        </w:rPr>
      </w:pPr>
    </w:p>
    <w:p w14:paraId="7291406A" w14:textId="77777777" w:rsidR="005E3764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Město Buštěhrad</w:t>
      </w:r>
    </w:p>
    <w:p w14:paraId="49610437" w14:textId="77777777" w:rsidR="005E3764" w:rsidRDefault="00000000">
      <w:pPr>
        <w:rPr>
          <w:rFonts w:ascii="Arial" w:hAnsi="Arial" w:cs="Arial"/>
          <w:sz w:val="20"/>
          <w:szCs w:val="20"/>
        </w:rPr>
      </w:pP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  <w:t>se sídlem: Revoluční 1, 273 43 Buštěhrad</w:t>
      </w:r>
    </w:p>
    <w:p w14:paraId="29EB866D" w14:textId="77777777" w:rsidR="005E3764" w:rsidRDefault="0000000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Ing. arch. Danielou </w:t>
      </w:r>
      <w:proofErr w:type="spellStart"/>
      <w:r>
        <w:rPr>
          <w:rFonts w:ascii="Arial" w:hAnsi="Arial" w:cs="Arial"/>
          <w:sz w:val="20"/>
          <w:szCs w:val="20"/>
        </w:rPr>
        <w:t>Javorčekovou</w:t>
      </w:r>
      <w:proofErr w:type="spellEnd"/>
      <w:r>
        <w:rPr>
          <w:rFonts w:ascii="Arial" w:hAnsi="Arial" w:cs="Arial"/>
          <w:sz w:val="20"/>
          <w:szCs w:val="20"/>
        </w:rPr>
        <w:t>, starostkou obce</w:t>
      </w:r>
    </w:p>
    <w:p w14:paraId="4B90D246" w14:textId="77777777" w:rsidR="005E3764" w:rsidRDefault="00000000"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IČ: 00234214 DIČ: CZ00234214</w:t>
      </w:r>
    </w:p>
    <w:p w14:paraId="0DDF96A2" w14:textId="77777777" w:rsidR="005E3764" w:rsidRDefault="00000000">
      <w:pPr>
        <w:pStyle w:val="Nadpis3"/>
        <w:shd w:val="clear" w:color="auto" w:fill="FFFFFF"/>
        <w:spacing w:beforeAutospacing="0" w:afterAutospacing="0"/>
        <w:rPr>
          <w:rFonts w:ascii="Arial" w:hAnsi="Arial" w:cs="Arial"/>
          <w:b w:val="0"/>
          <w:bCs w:val="0"/>
          <w:color w:val="222222"/>
          <w:sz w:val="20"/>
          <w:szCs w:val="20"/>
        </w:rPr>
      </w:pP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Československá obchodní banka, a.s.</w:t>
      </w:r>
    </w:p>
    <w:p w14:paraId="55A2781A" w14:textId="77777777" w:rsidR="005E3764" w:rsidRDefault="0000000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202036562/0300</w:t>
      </w:r>
    </w:p>
    <w:p w14:paraId="54E66093" w14:textId="77777777" w:rsidR="005E3764" w:rsidRDefault="00000000">
      <w:pPr>
        <w:ind w:left="1416" w:firstLine="708"/>
        <w:rPr>
          <w:rStyle w:val="platne1"/>
          <w:rFonts w:ascii="Arial" w:hAnsi="Arial" w:cs="Arial"/>
          <w:sz w:val="20"/>
          <w:szCs w:val="20"/>
        </w:rPr>
      </w:pPr>
      <w:r>
        <w:rPr>
          <w:rStyle w:val="platne1"/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 xml:space="preserve"> +420 312 250 301</w:t>
      </w:r>
      <w:r>
        <w:rPr>
          <w:rStyle w:val="platne1"/>
          <w:rFonts w:ascii="Arial" w:hAnsi="Arial" w:cs="Arial"/>
          <w:sz w:val="20"/>
          <w:szCs w:val="20"/>
        </w:rPr>
        <w:t xml:space="preserve">, e-mail: </w:t>
      </w:r>
      <w:hyperlink r:id="rId5">
        <w:r>
          <w:rPr>
            <w:rStyle w:val="Internetovodkaz"/>
            <w:rFonts w:ascii="Arial" w:hAnsi="Arial" w:cs="Arial"/>
            <w:sz w:val="20"/>
            <w:szCs w:val="20"/>
          </w:rPr>
          <w:t>obec.meu@mestobustehrad.cz</w:t>
        </w:r>
      </w:hyperlink>
    </w:p>
    <w:p w14:paraId="2513CD28" w14:textId="77777777" w:rsidR="005E3764" w:rsidRDefault="005E3764">
      <w:pPr>
        <w:ind w:left="1416" w:firstLine="708"/>
        <w:rPr>
          <w:rFonts w:ascii="Arial" w:hAnsi="Arial" w:cs="Arial"/>
          <w:sz w:val="20"/>
          <w:szCs w:val="20"/>
        </w:rPr>
      </w:pPr>
    </w:p>
    <w:p w14:paraId="03B244A3" w14:textId="77777777" w:rsidR="005E3764" w:rsidRDefault="005E3764">
      <w:pPr>
        <w:rPr>
          <w:rFonts w:ascii="Arial" w:hAnsi="Arial" w:cs="Arial"/>
          <w:sz w:val="20"/>
          <w:szCs w:val="20"/>
        </w:rPr>
      </w:pPr>
    </w:p>
    <w:p w14:paraId="68FFD12B" w14:textId="77777777" w:rsidR="005E3764" w:rsidRDefault="0000000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dále jako „</w:t>
      </w:r>
      <w:r>
        <w:rPr>
          <w:rFonts w:ascii="Arial" w:hAnsi="Arial" w:cs="Arial"/>
          <w:b/>
          <w:i/>
          <w:sz w:val="20"/>
          <w:szCs w:val="20"/>
        </w:rPr>
        <w:t>Objednatel</w:t>
      </w:r>
      <w:r>
        <w:rPr>
          <w:rFonts w:ascii="Arial" w:hAnsi="Arial" w:cs="Arial"/>
          <w:i/>
          <w:sz w:val="20"/>
          <w:szCs w:val="20"/>
        </w:rPr>
        <w:t>“</w:t>
      </w:r>
    </w:p>
    <w:p w14:paraId="3908420D" w14:textId="77777777" w:rsidR="005E3764" w:rsidRDefault="005E3764">
      <w:pPr>
        <w:rPr>
          <w:rFonts w:ascii="Arial" w:hAnsi="Arial" w:cs="Arial"/>
          <w:b/>
          <w:sz w:val="22"/>
          <w:szCs w:val="22"/>
        </w:rPr>
      </w:pPr>
    </w:p>
    <w:p w14:paraId="0CDAC7FD" w14:textId="77777777" w:rsidR="005E3764" w:rsidRDefault="005E3764">
      <w:pPr>
        <w:rPr>
          <w:rFonts w:ascii="Arial" w:hAnsi="Arial" w:cs="Arial"/>
          <w:b/>
          <w:sz w:val="22"/>
          <w:szCs w:val="22"/>
        </w:rPr>
      </w:pPr>
    </w:p>
    <w:p w14:paraId="4036F187" w14:textId="77777777" w:rsidR="005E3764" w:rsidRDefault="005E3764">
      <w:pPr>
        <w:rPr>
          <w:rFonts w:ascii="Arial" w:hAnsi="Arial" w:cs="Arial"/>
          <w:b/>
          <w:sz w:val="22"/>
          <w:szCs w:val="22"/>
        </w:rPr>
      </w:pPr>
    </w:p>
    <w:p w14:paraId="16DC9FDD" w14:textId="77777777" w:rsidR="005E3764" w:rsidRDefault="00000000">
      <w:pPr>
        <w:rPr>
          <w:rStyle w:val="platne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2. ZHOTOVITEL:</w:t>
      </w:r>
      <w:r>
        <w:rPr>
          <w:rFonts w:ascii="Arial" w:hAnsi="Arial" w:cs="Arial"/>
          <w:b/>
          <w:sz w:val="22"/>
          <w:szCs w:val="22"/>
        </w:rPr>
        <w:tab/>
        <w:t>INVESSALES, spol. s r.o.</w:t>
      </w:r>
    </w:p>
    <w:p w14:paraId="28ED9044" w14:textId="667ADE25" w:rsidR="005E3764" w:rsidRDefault="00000000">
      <w:pPr>
        <w:rPr>
          <w:rFonts w:ascii="Arial" w:hAnsi="Arial" w:cs="Arial"/>
          <w:sz w:val="20"/>
          <w:szCs w:val="20"/>
        </w:rPr>
      </w:pP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  <w:t xml:space="preserve">se sídlem Podskalská 22/1512, 128 00 Praha 2 – Nové Město                      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  <w:t>IČ: 62957678</w:t>
      </w:r>
      <w:r w:rsidR="00202A08">
        <w:rPr>
          <w:rStyle w:val="platne1"/>
          <w:rFonts w:ascii="Arial" w:hAnsi="Arial" w:cs="Arial"/>
          <w:sz w:val="20"/>
          <w:szCs w:val="20"/>
        </w:rPr>
        <w:t>,</w:t>
      </w:r>
      <w:r>
        <w:rPr>
          <w:rStyle w:val="platne1"/>
          <w:rFonts w:ascii="Arial" w:hAnsi="Arial" w:cs="Arial"/>
          <w:sz w:val="20"/>
          <w:szCs w:val="20"/>
        </w:rPr>
        <w:t xml:space="preserve"> DIČ: CZ62957678</w:t>
      </w:r>
    </w:p>
    <w:p w14:paraId="3CC45646" w14:textId="77777777" w:rsidR="005E3764" w:rsidRDefault="00000000">
      <w:pPr>
        <w:rPr>
          <w:rStyle w:val="platne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  <w:t>bankovní spojení: MONETA Money Bank a.s.</w:t>
      </w:r>
    </w:p>
    <w:p w14:paraId="532E7F8A" w14:textId="06B5DADA" w:rsidR="005E3764" w:rsidRDefault="00000000">
      <w:pPr>
        <w:rPr>
          <w:rStyle w:val="platne1"/>
          <w:rFonts w:ascii="Arial" w:hAnsi="Arial" w:cs="Arial"/>
          <w:sz w:val="20"/>
          <w:szCs w:val="20"/>
        </w:rPr>
      </w:pPr>
      <w:r>
        <w:rPr>
          <w:rStyle w:val="platne1"/>
          <w:rFonts w:ascii="Arial" w:hAnsi="Arial" w:cs="Arial"/>
          <w:sz w:val="20"/>
          <w:szCs w:val="20"/>
        </w:rPr>
        <w:t xml:space="preserve">                                      č.</w:t>
      </w:r>
      <w:r w:rsidR="00202A08">
        <w:rPr>
          <w:rStyle w:val="platne1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platne1"/>
          <w:rFonts w:ascii="Arial" w:hAnsi="Arial" w:cs="Arial"/>
          <w:sz w:val="20"/>
          <w:szCs w:val="20"/>
        </w:rPr>
        <w:t>ú.</w:t>
      </w:r>
      <w:proofErr w:type="spellEnd"/>
      <w:r w:rsidR="00202A08">
        <w:rPr>
          <w:rStyle w:val="platne1"/>
          <w:rFonts w:ascii="Arial" w:hAnsi="Arial" w:cs="Arial"/>
          <w:sz w:val="20"/>
          <w:szCs w:val="20"/>
        </w:rPr>
        <w:t xml:space="preserve"> </w:t>
      </w:r>
      <w:r>
        <w:rPr>
          <w:rStyle w:val="platne1"/>
          <w:rFonts w:ascii="Arial" w:hAnsi="Arial" w:cs="Arial"/>
          <w:sz w:val="20"/>
          <w:szCs w:val="20"/>
        </w:rPr>
        <w:t>190784773/0600</w:t>
      </w:r>
    </w:p>
    <w:p w14:paraId="39DFAF3E" w14:textId="77777777" w:rsidR="005E3764" w:rsidRDefault="00000000">
      <w:pPr>
        <w:ind w:left="1416" w:firstLine="708"/>
        <w:rPr>
          <w:rStyle w:val="platne1"/>
          <w:rFonts w:ascii="Arial" w:hAnsi="Arial" w:cs="Arial"/>
          <w:sz w:val="20"/>
          <w:szCs w:val="20"/>
        </w:rPr>
      </w:pPr>
      <w:proofErr w:type="gramStart"/>
      <w:r>
        <w:rPr>
          <w:rStyle w:val="platne1"/>
          <w:rFonts w:ascii="Arial" w:hAnsi="Arial" w:cs="Arial"/>
          <w:sz w:val="20"/>
          <w:szCs w:val="20"/>
        </w:rPr>
        <w:t>tel.:+</w:t>
      </w:r>
      <w:proofErr w:type="gramEnd"/>
      <w:r>
        <w:rPr>
          <w:rStyle w:val="platne1"/>
          <w:rFonts w:ascii="Arial" w:hAnsi="Arial" w:cs="Arial"/>
          <w:sz w:val="20"/>
          <w:szCs w:val="20"/>
        </w:rPr>
        <w:t xml:space="preserve">420 318 318 533, e-mail: </w:t>
      </w:r>
      <w:hyperlink r:id="rId6">
        <w:r>
          <w:rPr>
            <w:rStyle w:val="Internetovodkaz"/>
            <w:rFonts w:ascii="Arial" w:hAnsi="Arial" w:cs="Arial"/>
            <w:sz w:val="20"/>
            <w:szCs w:val="20"/>
          </w:rPr>
          <w:t>info@invessales.com</w:t>
        </w:r>
      </w:hyperlink>
    </w:p>
    <w:p w14:paraId="5552BCC2" w14:textId="77777777" w:rsidR="005E3764" w:rsidRDefault="0000000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Subjekt zapsaný v OR, vedeném u Městského soudu v Praze, oddíl C, vložka </w:t>
      </w:r>
    </w:p>
    <w:p w14:paraId="62203325" w14:textId="77777777" w:rsidR="005E3764" w:rsidRDefault="00000000">
      <w:pPr>
        <w:ind w:left="1416" w:firstLine="708"/>
        <w:rPr>
          <w:rStyle w:val="platne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41963</w:t>
      </w:r>
    </w:p>
    <w:p w14:paraId="0856F606" w14:textId="77777777" w:rsidR="005E3764" w:rsidRDefault="005E3764">
      <w:pPr>
        <w:ind w:left="1416" w:firstLine="708"/>
        <w:rPr>
          <w:rFonts w:ascii="Arial" w:hAnsi="Arial" w:cs="Arial"/>
          <w:i/>
          <w:sz w:val="20"/>
          <w:szCs w:val="20"/>
        </w:rPr>
      </w:pPr>
    </w:p>
    <w:p w14:paraId="0B290705" w14:textId="77777777" w:rsidR="005E3764" w:rsidRDefault="00000000">
      <w:pPr>
        <w:ind w:left="141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dále jen „</w:t>
      </w:r>
      <w:r>
        <w:rPr>
          <w:rFonts w:ascii="Arial" w:hAnsi="Arial" w:cs="Arial"/>
          <w:b/>
          <w:i/>
          <w:sz w:val="20"/>
          <w:szCs w:val="20"/>
        </w:rPr>
        <w:t>Zhotovitel</w:t>
      </w:r>
      <w:r>
        <w:rPr>
          <w:rFonts w:ascii="Arial" w:hAnsi="Arial" w:cs="Arial"/>
          <w:i/>
          <w:sz w:val="20"/>
          <w:szCs w:val="20"/>
        </w:rPr>
        <w:t>“</w:t>
      </w:r>
    </w:p>
    <w:p w14:paraId="3FFEFF31" w14:textId="77777777" w:rsidR="005E376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90D35E" w14:textId="77777777" w:rsidR="005E376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098B73" w14:textId="77777777" w:rsidR="005E3764" w:rsidRDefault="005E3764">
      <w:pPr>
        <w:rPr>
          <w:rFonts w:ascii="Arial" w:hAnsi="Arial" w:cs="Arial"/>
        </w:rPr>
      </w:pPr>
    </w:p>
    <w:p w14:paraId="10378D80" w14:textId="77777777" w:rsidR="005E3764" w:rsidRDefault="00000000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t  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k t  o :</w:t>
      </w:r>
    </w:p>
    <w:p w14:paraId="3E3C2F5B" w14:textId="77777777" w:rsidR="005E3764" w:rsidRDefault="005E3764">
      <w:pPr>
        <w:rPr>
          <w:rFonts w:ascii="Arial" w:hAnsi="Arial" w:cs="Arial"/>
          <w:b/>
          <w:sz w:val="20"/>
          <w:szCs w:val="20"/>
        </w:rPr>
      </w:pPr>
    </w:p>
    <w:p w14:paraId="25F19751" w14:textId="77777777" w:rsidR="005E3764" w:rsidRDefault="0000000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Shora uvedené smluvní strany uzavírají po vzájemné dohodě v souladu s částí XX, bod 20.2. Smlouvy od dílo tento dodatek č.1 ke smlouvě o dílo ze dne 25.11.2021 na </w:t>
      </w:r>
      <w:r>
        <w:rPr>
          <w:rFonts w:ascii="Arial" w:hAnsi="Arial" w:cs="Arial"/>
          <w:sz w:val="20"/>
          <w:szCs w:val="20"/>
        </w:rPr>
        <w:t xml:space="preserve">stavbu – </w:t>
      </w:r>
      <w:r>
        <w:rPr>
          <w:rFonts w:ascii="Arial" w:hAnsi="Arial" w:cs="Arial"/>
          <w:b/>
          <w:bCs/>
          <w:sz w:val="20"/>
          <w:szCs w:val="20"/>
        </w:rPr>
        <w:t>Revitalizace budovy ZUŠ Buštěhrad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a to z důvodu provedení změny a doplnění této smlouvy.</w:t>
      </w:r>
    </w:p>
    <w:p w14:paraId="4046CF6C" w14:textId="77777777" w:rsidR="005E3764" w:rsidRDefault="005E3764">
      <w:p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79049A2" w14:textId="77777777" w:rsidR="005E3764" w:rsidRDefault="00000000">
      <w:pPr>
        <w:overflowPunct w:val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7565BF2A" w14:textId="77777777" w:rsidR="005E3764" w:rsidRDefault="005E3764">
      <w:pPr>
        <w:overflowPunct w:val="0"/>
        <w:ind w:left="54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B639D13" w14:textId="32348FAD" w:rsidR="005E3764" w:rsidRPr="00861B72" w:rsidRDefault="00000000">
      <w:p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61B72">
        <w:rPr>
          <w:rFonts w:ascii="Arial" w:hAnsi="Arial" w:cs="Arial"/>
          <w:sz w:val="20"/>
          <w:szCs w:val="20"/>
        </w:rPr>
        <w:t>Smluvní strany se v souladu s částí XV SOD dohodly na změně ceny díla o vícepráce dle schválen</w:t>
      </w:r>
      <w:r w:rsidR="000541FB" w:rsidRPr="00861B72">
        <w:rPr>
          <w:rFonts w:ascii="Arial" w:hAnsi="Arial" w:cs="Arial"/>
          <w:sz w:val="20"/>
          <w:szCs w:val="20"/>
        </w:rPr>
        <w:t>ých</w:t>
      </w:r>
      <w:r w:rsidRPr="00861B72">
        <w:rPr>
          <w:rFonts w:ascii="Arial" w:hAnsi="Arial" w:cs="Arial"/>
          <w:sz w:val="20"/>
          <w:szCs w:val="20"/>
        </w:rPr>
        <w:t xml:space="preserve"> změnov</w:t>
      </w:r>
      <w:r w:rsidR="000541FB" w:rsidRPr="00861B72">
        <w:rPr>
          <w:rFonts w:ascii="Arial" w:hAnsi="Arial" w:cs="Arial"/>
          <w:sz w:val="20"/>
          <w:szCs w:val="20"/>
        </w:rPr>
        <w:t>ých</w:t>
      </w:r>
      <w:r w:rsidRPr="00861B72">
        <w:rPr>
          <w:rFonts w:ascii="Arial" w:hAnsi="Arial" w:cs="Arial"/>
          <w:sz w:val="20"/>
          <w:szCs w:val="20"/>
        </w:rPr>
        <w:t xml:space="preserve"> list</w:t>
      </w:r>
      <w:r w:rsidR="000541FB" w:rsidRPr="00861B72">
        <w:rPr>
          <w:rFonts w:ascii="Arial" w:hAnsi="Arial" w:cs="Arial"/>
          <w:sz w:val="20"/>
          <w:szCs w:val="20"/>
        </w:rPr>
        <w:t>ů</w:t>
      </w:r>
      <w:r w:rsidRPr="00861B72">
        <w:rPr>
          <w:rFonts w:ascii="Arial" w:hAnsi="Arial" w:cs="Arial"/>
          <w:sz w:val="20"/>
          <w:szCs w:val="20"/>
        </w:rPr>
        <w:t xml:space="preserve"> a změnov</w:t>
      </w:r>
      <w:r w:rsidR="000541FB" w:rsidRPr="00861B72">
        <w:rPr>
          <w:rFonts w:ascii="Arial" w:hAnsi="Arial" w:cs="Arial"/>
          <w:sz w:val="20"/>
          <w:szCs w:val="20"/>
        </w:rPr>
        <w:t>ých</w:t>
      </w:r>
      <w:r w:rsidRPr="00861B72">
        <w:rPr>
          <w:rFonts w:ascii="Arial" w:hAnsi="Arial" w:cs="Arial"/>
          <w:sz w:val="20"/>
          <w:szCs w:val="20"/>
        </w:rPr>
        <w:t xml:space="preserve"> položkov</w:t>
      </w:r>
      <w:r w:rsidR="000541FB" w:rsidRPr="00861B72">
        <w:rPr>
          <w:rFonts w:ascii="Arial" w:hAnsi="Arial" w:cs="Arial"/>
          <w:sz w:val="20"/>
          <w:szCs w:val="20"/>
        </w:rPr>
        <w:t>ých</w:t>
      </w:r>
      <w:r w:rsidRPr="00861B72">
        <w:rPr>
          <w:rFonts w:ascii="Arial" w:hAnsi="Arial" w:cs="Arial"/>
          <w:sz w:val="20"/>
          <w:szCs w:val="20"/>
        </w:rPr>
        <w:t xml:space="preserve"> rozpočt</w:t>
      </w:r>
      <w:r w:rsidR="000541FB" w:rsidRPr="00861B72">
        <w:rPr>
          <w:rFonts w:ascii="Arial" w:hAnsi="Arial" w:cs="Arial"/>
          <w:sz w:val="20"/>
          <w:szCs w:val="20"/>
        </w:rPr>
        <w:t>ů</w:t>
      </w:r>
      <w:r w:rsidRPr="00861B72">
        <w:rPr>
          <w:rFonts w:ascii="Arial" w:hAnsi="Arial" w:cs="Arial"/>
          <w:sz w:val="20"/>
          <w:szCs w:val="20"/>
        </w:rPr>
        <w:t xml:space="preserve"> víceprací/méněprací, kter</w:t>
      </w:r>
      <w:r w:rsidR="000541FB" w:rsidRPr="00861B72">
        <w:rPr>
          <w:rFonts w:ascii="Arial" w:hAnsi="Arial" w:cs="Arial"/>
          <w:sz w:val="20"/>
          <w:szCs w:val="20"/>
        </w:rPr>
        <w:t>é</w:t>
      </w:r>
      <w:r w:rsidRPr="00861B72">
        <w:rPr>
          <w:rFonts w:ascii="Arial" w:hAnsi="Arial" w:cs="Arial"/>
          <w:sz w:val="20"/>
          <w:szCs w:val="20"/>
        </w:rPr>
        <w:t xml:space="preserve"> j</w:t>
      </w:r>
      <w:r w:rsidR="000541FB" w:rsidRPr="00861B72">
        <w:rPr>
          <w:rFonts w:ascii="Arial" w:hAnsi="Arial" w:cs="Arial"/>
          <w:sz w:val="20"/>
          <w:szCs w:val="20"/>
        </w:rPr>
        <w:t>sou</w:t>
      </w:r>
      <w:r w:rsidRPr="00861B72">
        <w:rPr>
          <w:rFonts w:ascii="Arial" w:hAnsi="Arial" w:cs="Arial"/>
          <w:sz w:val="20"/>
          <w:szCs w:val="20"/>
        </w:rPr>
        <w:t xml:space="preserve"> přílohou tohoto dodatku. Cena díla uvedená v bodu 13.1. SOD </w:t>
      </w:r>
      <w:r w:rsidR="000541FB" w:rsidRPr="00861B72">
        <w:rPr>
          <w:rFonts w:ascii="Arial" w:hAnsi="Arial" w:cs="Arial"/>
          <w:sz w:val="20"/>
          <w:szCs w:val="20"/>
        </w:rPr>
        <w:t xml:space="preserve">a Dodatku č. 1 </w:t>
      </w:r>
      <w:r w:rsidRPr="00861B72">
        <w:rPr>
          <w:rFonts w:ascii="Arial" w:hAnsi="Arial" w:cs="Arial"/>
          <w:sz w:val="20"/>
          <w:szCs w:val="20"/>
        </w:rPr>
        <w:t>se mění z:</w:t>
      </w:r>
    </w:p>
    <w:p w14:paraId="178DD49F" w14:textId="77777777" w:rsidR="005E3764" w:rsidRPr="00861B72" w:rsidRDefault="005E3764">
      <w:p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228EC3" w14:textId="47319D9C" w:rsidR="005E3764" w:rsidRPr="00861B72" w:rsidRDefault="00000000">
      <w:pPr>
        <w:overflowPunct w:val="0"/>
        <w:ind w:left="5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61B72">
        <w:rPr>
          <w:rFonts w:ascii="Arial" w:hAnsi="Arial" w:cs="Arial"/>
          <w:b/>
          <w:sz w:val="20"/>
          <w:szCs w:val="20"/>
        </w:rPr>
        <w:t>1</w:t>
      </w:r>
      <w:r w:rsidR="000541FB" w:rsidRPr="00861B72">
        <w:rPr>
          <w:rFonts w:ascii="Arial" w:hAnsi="Arial" w:cs="Arial"/>
          <w:b/>
          <w:sz w:val="20"/>
          <w:szCs w:val="20"/>
        </w:rPr>
        <w:t>1</w:t>
      </w:r>
      <w:r w:rsidRPr="00861B72">
        <w:rPr>
          <w:rFonts w:ascii="Arial" w:hAnsi="Arial" w:cs="Arial"/>
          <w:b/>
          <w:sz w:val="20"/>
          <w:szCs w:val="20"/>
        </w:rPr>
        <w:t xml:space="preserve"> </w:t>
      </w:r>
      <w:r w:rsidR="000541FB" w:rsidRPr="00861B72">
        <w:rPr>
          <w:rFonts w:ascii="Arial" w:hAnsi="Arial" w:cs="Arial"/>
          <w:b/>
          <w:sz w:val="20"/>
          <w:szCs w:val="20"/>
        </w:rPr>
        <w:t>543</w:t>
      </w:r>
      <w:r w:rsidRPr="00861B72">
        <w:rPr>
          <w:rFonts w:ascii="Arial" w:hAnsi="Arial" w:cs="Arial"/>
          <w:b/>
          <w:sz w:val="20"/>
          <w:szCs w:val="20"/>
        </w:rPr>
        <w:t xml:space="preserve"> </w:t>
      </w:r>
      <w:r w:rsidR="000541FB" w:rsidRPr="00861B72">
        <w:rPr>
          <w:rFonts w:ascii="Arial" w:hAnsi="Arial" w:cs="Arial"/>
          <w:b/>
          <w:sz w:val="20"/>
          <w:szCs w:val="20"/>
        </w:rPr>
        <w:t>851</w:t>
      </w:r>
      <w:r w:rsidRPr="00861B72">
        <w:rPr>
          <w:rFonts w:ascii="Arial" w:hAnsi="Arial" w:cs="Arial"/>
          <w:b/>
          <w:sz w:val="20"/>
          <w:szCs w:val="20"/>
        </w:rPr>
        <w:t>,</w:t>
      </w:r>
      <w:r w:rsidR="000541FB" w:rsidRPr="00861B72">
        <w:rPr>
          <w:rFonts w:ascii="Arial" w:hAnsi="Arial" w:cs="Arial"/>
          <w:b/>
          <w:sz w:val="20"/>
          <w:szCs w:val="20"/>
        </w:rPr>
        <w:t>13</w:t>
      </w:r>
      <w:r w:rsidRPr="00861B72">
        <w:rPr>
          <w:rFonts w:ascii="Arial" w:hAnsi="Arial" w:cs="Arial"/>
          <w:b/>
          <w:sz w:val="20"/>
          <w:szCs w:val="20"/>
        </w:rPr>
        <w:t xml:space="preserve"> Kč bez DPH 21% </w:t>
      </w:r>
    </w:p>
    <w:p w14:paraId="43CB8EC1" w14:textId="77777777" w:rsidR="005E3764" w:rsidRPr="00861B72" w:rsidRDefault="005E3764">
      <w:pPr>
        <w:overflowPunct w:val="0"/>
        <w:ind w:left="54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733059A0" w14:textId="5AEEF6A4" w:rsidR="005E3764" w:rsidRPr="00861B72" w:rsidRDefault="00000000" w:rsidP="000541FB">
      <w:pPr>
        <w:overflowPunct w:val="0"/>
        <w:ind w:left="5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61B72">
        <w:rPr>
          <w:rFonts w:ascii="Arial" w:hAnsi="Arial" w:cs="Arial"/>
          <w:b/>
          <w:sz w:val="20"/>
          <w:szCs w:val="20"/>
        </w:rPr>
        <w:t xml:space="preserve">O vícepráce ve výši </w:t>
      </w:r>
      <w:r w:rsidRPr="00861B72">
        <w:rPr>
          <w:rFonts w:ascii="Arial" w:hAnsi="Arial" w:cs="Arial"/>
          <w:b/>
          <w:sz w:val="20"/>
          <w:szCs w:val="20"/>
        </w:rPr>
        <w:tab/>
      </w:r>
      <w:r w:rsidR="000541FB" w:rsidRPr="00861B72">
        <w:rPr>
          <w:rFonts w:ascii="Arial" w:hAnsi="Arial" w:cs="Arial"/>
          <w:b/>
          <w:sz w:val="20"/>
          <w:szCs w:val="20"/>
        </w:rPr>
        <w:t>537 597,28</w:t>
      </w:r>
      <w:r w:rsidRPr="00861B72">
        <w:rPr>
          <w:rFonts w:ascii="Arial" w:hAnsi="Arial" w:cs="Arial"/>
          <w:b/>
          <w:sz w:val="20"/>
          <w:szCs w:val="20"/>
        </w:rPr>
        <w:t xml:space="preserve"> Kč bez DPH 21%</w:t>
      </w:r>
    </w:p>
    <w:p w14:paraId="20EB5553" w14:textId="0091B679" w:rsidR="005E3764" w:rsidRPr="00861B72" w:rsidRDefault="00000000">
      <w:pPr>
        <w:overflowPunct w:val="0"/>
        <w:ind w:left="540"/>
        <w:jc w:val="both"/>
        <w:textAlignment w:val="baseline"/>
      </w:pPr>
      <w:r w:rsidRPr="00861B72">
        <w:rPr>
          <w:rFonts w:ascii="Arial" w:hAnsi="Arial" w:cs="Arial"/>
          <w:b/>
          <w:sz w:val="20"/>
          <w:szCs w:val="20"/>
        </w:rPr>
        <w:t xml:space="preserve">O méněpráce ve výši </w:t>
      </w:r>
      <w:r w:rsidRPr="00861B72">
        <w:rPr>
          <w:rFonts w:ascii="Arial" w:hAnsi="Arial" w:cs="Arial"/>
          <w:b/>
          <w:sz w:val="20"/>
          <w:szCs w:val="20"/>
        </w:rPr>
        <w:tab/>
      </w:r>
      <w:r w:rsidR="000541FB" w:rsidRPr="00861B72">
        <w:rPr>
          <w:rFonts w:ascii="Arial" w:hAnsi="Arial" w:cs="Arial"/>
          <w:b/>
          <w:sz w:val="20"/>
          <w:szCs w:val="20"/>
        </w:rPr>
        <w:t>266 917,</w:t>
      </w:r>
      <w:r w:rsidR="0069645A">
        <w:rPr>
          <w:rFonts w:ascii="Arial" w:hAnsi="Arial" w:cs="Arial"/>
          <w:b/>
          <w:sz w:val="20"/>
          <w:szCs w:val="20"/>
        </w:rPr>
        <w:t>1</w:t>
      </w:r>
      <w:r w:rsidR="000541FB" w:rsidRPr="00861B72">
        <w:rPr>
          <w:rFonts w:ascii="Arial" w:hAnsi="Arial" w:cs="Arial"/>
          <w:b/>
          <w:sz w:val="20"/>
          <w:szCs w:val="20"/>
        </w:rPr>
        <w:t>0</w:t>
      </w:r>
      <w:r w:rsidRPr="00861B72">
        <w:rPr>
          <w:rFonts w:ascii="Arial" w:hAnsi="Arial" w:cs="Arial"/>
          <w:b/>
          <w:sz w:val="20"/>
          <w:szCs w:val="20"/>
        </w:rPr>
        <w:t xml:space="preserve"> Kč bez DPH 21%</w:t>
      </w:r>
    </w:p>
    <w:p w14:paraId="7F3510EA" w14:textId="77777777" w:rsidR="005E3764" w:rsidRPr="00861B72" w:rsidRDefault="005E3764">
      <w:pPr>
        <w:overflowPunct w:val="0"/>
        <w:ind w:left="54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1D6D0F4" w14:textId="7F9DEB84" w:rsidR="005E3764" w:rsidRPr="00861B72" w:rsidRDefault="00861B72">
      <w:pPr>
        <w:overflowPunct w:val="0"/>
        <w:ind w:left="540"/>
        <w:jc w:val="both"/>
        <w:textAlignment w:val="baseline"/>
      </w:pPr>
      <w:r>
        <w:rPr>
          <w:rFonts w:ascii="Arial" w:hAnsi="Arial" w:cs="Arial"/>
          <w:b/>
          <w:sz w:val="20"/>
          <w:szCs w:val="20"/>
        </w:rPr>
        <w:t>N</w:t>
      </w:r>
      <w:r w:rsidR="00000000" w:rsidRPr="00861B72">
        <w:rPr>
          <w:rFonts w:ascii="Arial" w:hAnsi="Arial" w:cs="Arial"/>
          <w:b/>
          <w:sz w:val="20"/>
          <w:szCs w:val="20"/>
        </w:rPr>
        <w:t xml:space="preserve">a konečnou cenu 11 </w:t>
      </w:r>
      <w:r w:rsidR="00FC1065" w:rsidRPr="00861B72">
        <w:rPr>
          <w:rFonts w:ascii="Arial" w:hAnsi="Arial" w:cs="Arial"/>
          <w:b/>
          <w:sz w:val="20"/>
          <w:szCs w:val="20"/>
        </w:rPr>
        <w:t>814</w:t>
      </w:r>
      <w:r w:rsidR="00000000" w:rsidRPr="00861B72">
        <w:rPr>
          <w:rFonts w:ascii="Arial" w:hAnsi="Arial" w:cs="Arial"/>
          <w:b/>
          <w:sz w:val="20"/>
          <w:szCs w:val="20"/>
        </w:rPr>
        <w:t xml:space="preserve"> </w:t>
      </w:r>
      <w:r w:rsidR="00FC1065" w:rsidRPr="00861B72">
        <w:rPr>
          <w:rFonts w:ascii="Arial" w:hAnsi="Arial" w:cs="Arial"/>
          <w:b/>
          <w:sz w:val="20"/>
          <w:szCs w:val="20"/>
        </w:rPr>
        <w:t>531</w:t>
      </w:r>
      <w:r w:rsidR="00000000" w:rsidRPr="00861B72">
        <w:rPr>
          <w:rFonts w:ascii="Arial" w:hAnsi="Arial" w:cs="Arial"/>
          <w:b/>
          <w:sz w:val="20"/>
          <w:szCs w:val="20"/>
        </w:rPr>
        <w:t>,</w:t>
      </w:r>
      <w:r w:rsidR="00FC1065" w:rsidRPr="00861B72">
        <w:rPr>
          <w:rFonts w:ascii="Arial" w:hAnsi="Arial" w:cs="Arial"/>
          <w:b/>
          <w:sz w:val="20"/>
          <w:szCs w:val="20"/>
        </w:rPr>
        <w:t>31</w:t>
      </w:r>
      <w:r w:rsidR="00000000" w:rsidRPr="00861B72">
        <w:rPr>
          <w:rFonts w:ascii="Arial" w:hAnsi="Arial" w:cs="Arial"/>
          <w:b/>
          <w:sz w:val="20"/>
          <w:szCs w:val="20"/>
        </w:rPr>
        <w:t xml:space="preserve"> Kč bez DPH 21%</w:t>
      </w:r>
    </w:p>
    <w:p w14:paraId="191AE281" w14:textId="77777777" w:rsidR="005E3764" w:rsidRPr="00861B72" w:rsidRDefault="005E3764">
      <w:pPr>
        <w:overflowPunct w:val="0"/>
        <w:ind w:left="54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03BBE" w14:textId="261F2739" w:rsidR="005E3764" w:rsidRDefault="00000000">
      <w:pPr>
        <w:overflowPunct w:val="0"/>
        <w:ind w:left="540"/>
        <w:jc w:val="both"/>
        <w:textAlignment w:val="baseline"/>
      </w:pPr>
      <w:r w:rsidRPr="00861B72">
        <w:rPr>
          <w:rFonts w:ascii="Arial" w:hAnsi="Arial" w:cs="Arial"/>
          <w:b/>
          <w:sz w:val="20"/>
          <w:szCs w:val="20"/>
        </w:rPr>
        <w:t>Tzn. 1</w:t>
      </w:r>
      <w:r w:rsidR="0068536B" w:rsidRPr="00861B72">
        <w:rPr>
          <w:rFonts w:ascii="Arial" w:hAnsi="Arial" w:cs="Arial"/>
          <w:b/>
          <w:sz w:val="20"/>
          <w:szCs w:val="20"/>
        </w:rPr>
        <w:t>4</w:t>
      </w:r>
      <w:r w:rsidRPr="00861B72">
        <w:rPr>
          <w:rFonts w:ascii="Arial" w:hAnsi="Arial" w:cs="Arial"/>
          <w:b/>
          <w:sz w:val="20"/>
          <w:szCs w:val="20"/>
        </w:rPr>
        <w:t xml:space="preserve"> </w:t>
      </w:r>
      <w:r w:rsidR="0068536B" w:rsidRPr="00861B72">
        <w:rPr>
          <w:rFonts w:ascii="Arial" w:hAnsi="Arial" w:cs="Arial"/>
          <w:b/>
          <w:sz w:val="20"/>
          <w:szCs w:val="20"/>
        </w:rPr>
        <w:t>295</w:t>
      </w:r>
      <w:r w:rsidRPr="00861B72">
        <w:rPr>
          <w:rFonts w:ascii="Arial" w:hAnsi="Arial" w:cs="Arial"/>
          <w:b/>
          <w:sz w:val="20"/>
          <w:szCs w:val="20"/>
        </w:rPr>
        <w:t xml:space="preserve"> </w:t>
      </w:r>
      <w:r w:rsidR="0068536B" w:rsidRPr="00861B72">
        <w:rPr>
          <w:rFonts w:ascii="Arial" w:hAnsi="Arial" w:cs="Arial"/>
          <w:b/>
          <w:sz w:val="20"/>
          <w:szCs w:val="20"/>
        </w:rPr>
        <w:t>582</w:t>
      </w:r>
      <w:r w:rsidRPr="00861B72">
        <w:rPr>
          <w:rFonts w:ascii="Arial" w:hAnsi="Arial" w:cs="Arial"/>
          <w:b/>
          <w:sz w:val="20"/>
          <w:szCs w:val="20"/>
        </w:rPr>
        <w:t>,8</w:t>
      </w:r>
      <w:r w:rsidR="0068536B" w:rsidRPr="00861B72">
        <w:rPr>
          <w:rFonts w:ascii="Arial" w:hAnsi="Arial" w:cs="Arial"/>
          <w:b/>
          <w:sz w:val="20"/>
          <w:szCs w:val="20"/>
        </w:rPr>
        <w:t>9</w:t>
      </w:r>
      <w:r w:rsidRPr="00861B72">
        <w:rPr>
          <w:rFonts w:ascii="Arial" w:hAnsi="Arial" w:cs="Arial"/>
          <w:b/>
          <w:sz w:val="20"/>
          <w:szCs w:val="20"/>
        </w:rPr>
        <w:t xml:space="preserve"> Kč včetně DPH </w:t>
      </w:r>
      <w:proofErr w:type="gramStart"/>
      <w:r w:rsidRPr="00861B72">
        <w:rPr>
          <w:rFonts w:ascii="Arial" w:hAnsi="Arial" w:cs="Arial"/>
          <w:b/>
          <w:sz w:val="20"/>
          <w:szCs w:val="20"/>
        </w:rPr>
        <w:t>21%</w:t>
      </w:r>
      <w:proofErr w:type="gramEnd"/>
      <w:r w:rsidR="00F47628">
        <w:rPr>
          <w:rFonts w:ascii="Arial" w:hAnsi="Arial" w:cs="Arial"/>
          <w:sz w:val="20"/>
          <w:szCs w:val="20"/>
        </w:rPr>
        <w:t xml:space="preserve"> </w:t>
      </w:r>
      <w:r w:rsidRPr="00861B72">
        <w:rPr>
          <w:rFonts w:ascii="Arial" w:hAnsi="Arial" w:cs="Arial"/>
          <w:sz w:val="20"/>
          <w:szCs w:val="20"/>
        </w:rPr>
        <w:t>(</w:t>
      </w:r>
      <w:r w:rsidR="00B54AA3" w:rsidRPr="00861B72">
        <w:rPr>
          <w:rFonts w:ascii="Arial" w:hAnsi="Arial" w:cs="Arial"/>
          <w:sz w:val="20"/>
          <w:szCs w:val="20"/>
        </w:rPr>
        <w:t>2 481 051</w:t>
      </w:r>
      <w:r w:rsidRPr="00861B72">
        <w:rPr>
          <w:rFonts w:ascii="Arial" w:hAnsi="Arial" w:cs="Arial"/>
          <w:b/>
          <w:sz w:val="20"/>
          <w:szCs w:val="20"/>
        </w:rPr>
        <w:t>,</w:t>
      </w:r>
      <w:r w:rsidR="00B54AA3" w:rsidRPr="00861B72">
        <w:rPr>
          <w:rFonts w:ascii="Arial" w:hAnsi="Arial" w:cs="Arial"/>
          <w:b/>
          <w:sz w:val="20"/>
          <w:szCs w:val="20"/>
        </w:rPr>
        <w:t>58</w:t>
      </w:r>
      <w:r w:rsidRPr="00861B72">
        <w:rPr>
          <w:rFonts w:ascii="Arial" w:hAnsi="Arial" w:cs="Arial"/>
          <w:b/>
          <w:sz w:val="20"/>
          <w:szCs w:val="20"/>
        </w:rPr>
        <w:t xml:space="preserve"> Kč DPH 21%)</w:t>
      </w:r>
      <w:r w:rsidRPr="00861B72">
        <w:rPr>
          <w:rFonts w:ascii="Arial" w:hAnsi="Arial" w:cs="Arial"/>
          <w:sz w:val="20"/>
          <w:szCs w:val="20"/>
        </w:rPr>
        <w:t>.</w:t>
      </w:r>
    </w:p>
    <w:p w14:paraId="67B0A96F" w14:textId="77777777" w:rsidR="005E3764" w:rsidRDefault="005E3764">
      <w:pPr>
        <w:overflowPunct w:val="0"/>
        <w:ind w:left="540"/>
        <w:jc w:val="both"/>
        <w:textAlignment w:val="baseline"/>
      </w:pPr>
    </w:p>
    <w:p w14:paraId="7F60F71D" w14:textId="77777777" w:rsidR="005E3764" w:rsidRDefault="005E3764">
      <w:pPr>
        <w:overflowPunct w:val="0"/>
        <w:jc w:val="both"/>
        <w:textAlignment w:val="baseline"/>
        <w:rPr>
          <w:rFonts w:ascii="Arial" w:hAnsi="Arial"/>
          <w:sz w:val="20"/>
          <w:szCs w:val="20"/>
          <w:shd w:val="clear" w:color="auto" w:fill="FFFF00"/>
        </w:rPr>
      </w:pPr>
    </w:p>
    <w:p w14:paraId="45F5140A" w14:textId="77777777" w:rsidR="005E3764" w:rsidRDefault="005E3764">
      <w:pPr>
        <w:jc w:val="center"/>
        <w:rPr>
          <w:rFonts w:ascii="Arial" w:hAnsi="Arial" w:cs="Arial"/>
          <w:sz w:val="20"/>
          <w:szCs w:val="20"/>
        </w:rPr>
      </w:pPr>
    </w:p>
    <w:p w14:paraId="660E8AE3" w14:textId="77777777" w:rsidR="005E3764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56F31CB3" w14:textId="77777777" w:rsidR="005E3764" w:rsidRDefault="005E3764">
      <w:pPr>
        <w:jc w:val="center"/>
        <w:rPr>
          <w:rFonts w:ascii="Arial" w:hAnsi="Arial" w:cs="Arial"/>
          <w:sz w:val="20"/>
          <w:szCs w:val="20"/>
        </w:rPr>
      </w:pPr>
    </w:p>
    <w:p w14:paraId="47A0F0FE" w14:textId="77777777" w:rsidR="005E3764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č.1 nabývá platnosti a účinnosti okamžikem připojení podpisu poslední ze smluvních stran. Je vyhotovena ve čtyřech (4) stejnopisech, přičemž každý z nich má stejnou platnost. Objednatel obdrží tři (3) vyhotovení smlouvy, Zhotovitel obdrží jedno (1) vyhotovení. </w:t>
      </w:r>
    </w:p>
    <w:p w14:paraId="044A24AE" w14:textId="77777777" w:rsidR="005E3764" w:rsidRDefault="005E3764">
      <w:pPr>
        <w:jc w:val="both"/>
        <w:rPr>
          <w:rFonts w:ascii="Arial" w:hAnsi="Arial" w:cs="Arial"/>
          <w:sz w:val="20"/>
          <w:szCs w:val="20"/>
        </w:rPr>
      </w:pPr>
    </w:p>
    <w:p w14:paraId="2B6DE9F9" w14:textId="77777777" w:rsidR="005E3764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Ostatní ustanovení Smlouvy o dílo, nedotčené tímto Dodatkem, zůstávají v platnosti beze změn.</w:t>
      </w:r>
    </w:p>
    <w:p w14:paraId="32B5C93A" w14:textId="77777777" w:rsidR="005E3764" w:rsidRDefault="005E3764">
      <w:pPr>
        <w:jc w:val="both"/>
      </w:pPr>
    </w:p>
    <w:p w14:paraId="02F592C3" w14:textId="77777777" w:rsidR="005E3764" w:rsidRDefault="005E3764">
      <w:pPr>
        <w:jc w:val="both"/>
      </w:pPr>
    </w:p>
    <w:p w14:paraId="220BEA67" w14:textId="58A45BA1" w:rsidR="005E3764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č.1 schválilo zastupitelstvo obce Buštěhrad na svém zasedání dne 3</w:t>
      </w:r>
      <w:r w:rsidR="0053002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68536B">
        <w:rPr>
          <w:rFonts w:ascii="Arial" w:hAnsi="Arial" w:cs="Arial"/>
          <w:sz w:val="20"/>
          <w:szCs w:val="20"/>
        </w:rPr>
        <w:t xml:space="preserve"> </w:t>
      </w:r>
      <w:r w:rsidR="005300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5300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2022 Usnesení č. </w:t>
      </w:r>
      <w:r>
        <w:rPr>
          <w:rFonts w:ascii="Arial" w:hAnsi="Arial" w:cs="Arial"/>
          <w:sz w:val="20"/>
          <w:szCs w:val="20"/>
          <w:highlight w:val="yellow"/>
        </w:rPr>
        <w:t>…….</w:t>
      </w:r>
    </w:p>
    <w:p w14:paraId="3E2C47AA" w14:textId="77777777" w:rsidR="005E3764" w:rsidRDefault="005E3764">
      <w:pPr>
        <w:jc w:val="both"/>
        <w:rPr>
          <w:rFonts w:ascii="Arial" w:hAnsi="Arial" w:cs="Arial"/>
          <w:sz w:val="20"/>
          <w:szCs w:val="20"/>
        </w:rPr>
      </w:pPr>
    </w:p>
    <w:p w14:paraId="43C611DC" w14:textId="77777777" w:rsidR="005E3764" w:rsidRDefault="00000000">
      <w:pPr>
        <w:pStyle w:val="Zkladntext21"/>
        <w:ind w:left="0" w:right="7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prohlašují, že tento Dodatek ke smlouvě je projevem jejich pravé a svobodné vůle a na důkaz dohody o všech článcích této smlouvy připojují své podpisy.</w:t>
      </w:r>
    </w:p>
    <w:p w14:paraId="20A7FB3E" w14:textId="77777777" w:rsidR="005E3764" w:rsidRDefault="005E3764">
      <w:pPr>
        <w:pStyle w:val="Zkladntext21"/>
        <w:ind w:left="0" w:right="7" w:firstLine="0"/>
        <w:jc w:val="center"/>
        <w:rPr>
          <w:b/>
          <w:sz w:val="10"/>
          <w:szCs w:val="10"/>
        </w:rPr>
      </w:pPr>
    </w:p>
    <w:p w14:paraId="675E3697" w14:textId="77777777" w:rsidR="005E3764" w:rsidRDefault="005E3764">
      <w:pPr>
        <w:pStyle w:val="Zkladntext21"/>
        <w:ind w:left="0" w:right="7" w:firstLine="0"/>
        <w:jc w:val="center"/>
        <w:rPr>
          <w:b/>
          <w:sz w:val="10"/>
          <w:szCs w:val="10"/>
        </w:rPr>
      </w:pPr>
    </w:p>
    <w:p w14:paraId="24611A1F" w14:textId="77777777" w:rsidR="005E3764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</w:p>
    <w:p w14:paraId="3C33D3E1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2B54368E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58BDBAEE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01B91208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33F58104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6C635490" w14:textId="77777777" w:rsidR="005E3764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>ZHOTOVITEL:</w:t>
      </w:r>
    </w:p>
    <w:p w14:paraId="39B00E8D" w14:textId="77777777" w:rsidR="005E3764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MĚSTO BUŠTĚHRAD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ab/>
        <w:t>INVESSALES, spol. s r.o.</w:t>
      </w:r>
    </w:p>
    <w:p w14:paraId="322B02FA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371DFCCC" w14:textId="77777777" w:rsidR="005E3764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Zastoupeno starostkou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gramStart"/>
      <w:r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ab/>
      </w:r>
      <w:proofErr w:type="gramEnd"/>
      <w:r>
        <w:rPr>
          <w:rFonts w:ascii="Arial" w:hAnsi="Arial" w:cs="Arial"/>
          <w:bCs/>
          <w:sz w:val="20"/>
          <w:szCs w:val="20"/>
        </w:rPr>
        <w:t xml:space="preserve">Zastoupen jednatelem </w:t>
      </w:r>
    </w:p>
    <w:p w14:paraId="1477FEFF" w14:textId="4B03DFFF" w:rsidR="005E3764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Ing. </w:t>
      </w:r>
      <w:r w:rsidR="0068536B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rch. Danielou </w:t>
      </w:r>
      <w:proofErr w:type="spellStart"/>
      <w:r>
        <w:rPr>
          <w:rFonts w:ascii="Arial" w:hAnsi="Arial" w:cs="Arial"/>
          <w:bCs/>
          <w:sz w:val="20"/>
          <w:szCs w:val="20"/>
        </w:rPr>
        <w:t>Javorčekovou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Vasilijem </w:t>
      </w:r>
      <w:proofErr w:type="spellStart"/>
      <w:r>
        <w:rPr>
          <w:rFonts w:ascii="Arial" w:hAnsi="Arial" w:cs="Arial"/>
          <w:bCs/>
          <w:sz w:val="20"/>
          <w:szCs w:val="20"/>
        </w:rPr>
        <w:t>Lakatyšem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       </w:t>
      </w:r>
    </w:p>
    <w:p w14:paraId="5A7E2ACB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353C8364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6D895E67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49F795C5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3A398640" w14:textId="1971C978" w:rsidR="005E3764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Buštěhradu dne </w:t>
      </w:r>
      <w:r w:rsidR="00127CED">
        <w:rPr>
          <w:rFonts w:ascii="Arial" w:hAnsi="Arial" w:cs="Arial"/>
          <w:bCs/>
          <w:sz w:val="20"/>
          <w:szCs w:val="20"/>
        </w:rPr>
        <w:t xml:space="preserve">1. </w:t>
      </w:r>
      <w:r w:rsidR="009305EA">
        <w:rPr>
          <w:rFonts w:ascii="Arial" w:hAnsi="Arial" w:cs="Arial"/>
          <w:bCs/>
          <w:sz w:val="20"/>
          <w:szCs w:val="20"/>
        </w:rPr>
        <w:t xml:space="preserve">9. </w:t>
      </w:r>
      <w:r>
        <w:rPr>
          <w:rFonts w:ascii="Arial" w:hAnsi="Arial" w:cs="Arial"/>
          <w:bCs/>
          <w:sz w:val="20"/>
          <w:szCs w:val="20"/>
        </w:rPr>
        <w:t xml:space="preserve">2022     </w:t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V Praze dne </w:t>
      </w:r>
      <w:r w:rsidR="00127CED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9305EA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. 2022    </w:t>
      </w:r>
    </w:p>
    <w:p w14:paraId="4BE01D5E" w14:textId="77777777" w:rsidR="005E3764" w:rsidRDefault="005E3764">
      <w:pPr>
        <w:jc w:val="both"/>
        <w:rPr>
          <w:rFonts w:ascii="Arial" w:hAnsi="Arial" w:cs="Arial"/>
          <w:bCs/>
          <w:sz w:val="20"/>
          <w:szCs w:val="20"/>
        </w:rPr>
      </w:pPr>
    </w:p>
    <w:p w14:paraId="6FD36A00" w14:textId="77777777" w:rsidR="005E3764" w:rsidRDefault="005E3764">
      <w:pPr>
        <w:jc w:val="both"/>
        <w:rPr>
          <w:sz w:val="22"/>
          <w:szCs w:val="22"/>
        </w:rPr>
      </w:pPr>
    </w:p>
    <w:p w14:paraId="1C966D73" w14:textId="77777777" w:rsidR="005E3764" w:rsidRDefault="005E3764">
      <w:pPr>
        <w:jc w:val="both"/>
        <w:rPr>
          <w:sz w:val="22"/>
          <w:szCs w:val="22"/>
        </w:rPr>
      </w:pPr>
    </w:p>
    <w:p w14:paraId="51F19A89" w14:textId="77777777" w:rsidR="005E3764" w:rsidRDefault="005E3764"/>
    <w:p w14:paraId="3CC257BB" w14:textId="77777777" w:rsidR="005E3764" w:rsidRDefault="00000000">
      <w:r>
        <w:t xml:space="preserve"> _________________________</w:t>
      </w:r>
      <w:r>
        <w:tab/>
      </w:r>
      <w:r>
        <w:tab/>
      </w:r>
      <w:r>
        <w:tab/>
        <w:t xml:space="preserve">  </w:t>
      </w:r>
      <w:r>
        <w:tab/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06AC723C" w14:textId="77777777" w:rsidR="005E3764" w:rsidRDefault="005E3764">
      <w:pPr>
        <w:rPr>
          <w:rFonts w:ascii="Arial" w:hAnsi="Arial" w:cs="Arial"/>
          <w:sz w:val="22"/>
          <w:szCs w:val="22"/>
        </w:rPr>
      </w:pPr>
    </w:p>
    <w:p w14:paraId="20A71E59" w14:textId="77777777" w:rsidR="005E3764" w:rsidRDefault="005E3764">
      <w:pPr>
        <w:rPr>
          <w:rFonts w:ascii="Arial" w:hAnsi="Arial" w:cs="Arial"/>
          <w:sz w:val="22"/>
          <w:szCs w:val="22"/>
        </w:rPr>
      </w:pPr>
    </w:p>
    <w:p w14:paraId="4643F8CD" w14:textId="77777777" w:rsidR="005E3764" w:rsidRDefault="005E3764">
      <w:pPr>
        <w:rPr>
          <w:rFonts w:ascii="Arial" w:hAnsi="Arial" w:cs="Arial"/>
          <w:sz w:val="22"/>
          <w:szCs w:val="22"/>
        </w:rPr>
      </w:pPr>
    </w:p>
    <w:p w14:paraId="38AC9A5A" w14:textId="77777777" w:rsidR="005E3764" w:rsidRPr="001B6EE7" w:rsidRDefault="00000000">
      <w:p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Přílohy: </w:t>
      </w:r>
    </w:p>
    <w:p w14:paraId="50AA4C48" w14:textId="77777777" w:rsidR="005E3764" w:rsidRPr="001B6EE7" w:rsidRDefault="005E3764">
      <w:pPr>
        <w:rPr>
          <w:sz w:val="10"/>
          <w:szCs w:val="10"/>
        </w:rPr>
      </w:pPr>
    </w:p>
    <w:p w14:paraId="303D3AFA" w14:textId="1B914495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>Změnový list č. 1</w:t>
      </w:r>
      <w:r w:rsidR="00BE6662" w:rsidRPr="001B6EE7">
        <w:rPr>
          <w:rFonts w:ascii="Arial" w:hAnsi="Arial" w:cs="Arial"/>
          <w:sz w:val="22"/>
          <w:szCs w:val="22"/>
        </w:rPr>
        <w:t>0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Tesařské výměny</w:t>
      </w:r>
      <w:r w:rsidR="008F38F3">
        <w:rPr>
          <w:rFonts w:ascii="Arial" w:hAnsi="Arial" w:cs="Arial"/>
          <w:sz w:val="22"/>
          <w:szCs w:val="22"/>
        </w:rPr>
        <w:t xml:space="preserve"> – krov (vnitřní práce)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380C53F9" w14:textId="04449431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11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Změna založení v</w:t>
      </w:r>
      <w:r w:rsidR="008F38F3">
        <w:rPr>
          <w:rFonts w:ascii="Arial" w:hAnsi="Arial" w:cs="Arial"/>
          <w:sz w:val="22"/>
          <w:szCs w:val="22"/>
        </w:rPr>
        <w:t xml:space="preserve">nějšího </w:t>
      </w:r>
      <w:r w:rsidR="001B6EE7" w:rsidRPr="001B6EE7">
        <w:rPr>
          <w:rFonts w:ascii="Arial" w:hAnsi="Arial" w:cs="Arial"/>
          <w:sz w:val="22"/>
          <w:szCs w:val="22"/>
        </w:rPr>
        <w:t>schodiště</w:t>
      </w:r>
      <w:r w:rsidR="00BE6662" w:rsidRPr="001B6EE7">
        <w:rPr>
          <w:rFonts w:ascii="Arial" w:hAnsi="Arial" w:cs="Arial"/>
          <w:sz w:val="22"/>
          <w:szCs w:val="22"/>
        </w:rPr>
        <w:t>,</w:t>
      </w:r>
      <w:r w:rsidRPr="001B6EE7">
        <w:rPr>
          <w:rFonts w:ascii="Arial" w:hAnsi="Arial" w:cs="Arial"/>
          <w:sz w:val="22"/>
          <w:szCs w:val="22"/>
        </w:rPr>
        <w:t xml:space="preserve"> vč. rozpočtu</w:t>
      </w:r>
    </w:p>
    <w:p w14:paraId="4BFE586A" w14:textId="5834906F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12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Obklady, dlažby, povlakové krytiny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7792B5FE" w14:textId="46C91651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13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Elektroinstalace 1.</w:t>
      </w:r>
      <w:r w:rsidR="00D04FC4">
        <w:rPr>
          <w:rFonts w:ascii="Arial" w:hAnsi="Arial" w:cs="Arial"/>
          <w:sz w:val="22"/>
          <w:szCs w:val="22"/>
        </w:rPr>
        <w:t xml:space="preserve"> </w:t>
      </w:r>
      <w:r w:rsidR="001B6EE7" w:rsidRPr="001B6EE7">
        <w:rPr>
          <w:rFonts w:ascii="Arial" w:hAnsi="Arial" w:cs="Arial"/>
          <w:sz w:val="22"/>
          <w:szCs w:val="22"/>
        </w:rPr>
        <w:t>a 2. n.</w:t>
      </w:r>
      <w:r w:rsidR="009C174E">
        <w:rPr>
          <w:rFonts w:ascii="Arial" w:hAnsi="Arial" w:cs="Arial"/>
          <w:sz w:val="22"/>
          <w:szCs w:val="22"/>
        </w:rPr>
        <w:t xml:space="preserve"> </w:t>
      </w:r>
      <w:r w:rsidR="001B6EE7" w:rsidRPr="001B6EE7">
        <w:rPr>
          <w:rFonts w:ascii="Arial" w:hAnsi="Arial" w:cs="Arial"/>
          <w:sz w:val="22"/>
          <w:szCs w:val="22"/>
        </w:rPr>
        <w:t>p.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525CC928" w14:textId="2B913DCB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14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Přesuny radiátorů a přeložky topení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4C9DF559" w14:textId="11C10D5D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15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Snížení podlahy m. č.103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62DA2DCC" w14:textId="3D802BF8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16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 xml:space="preserve">Oprava podlahy </w:t>
      </w:r>
      <w:r w:rsidR="00D03A4A">
        <w:rPr>
          <w:rFonts w:ascii="Arial" w:hAnsi="Arial" w:cs="Arial"/>
          <w:sz w:val="22"/>
          <w:szCs w:val="22"/>
        </w:rPr>
        <w:t xml:space="preserve">v </w:t>
      </w:r>
      <w:r w:rsidR="001B6EE7" w:rsidRPr="001B6EE7">
        <w:rPr>
          <w:rFonts w:ascii="Arial" w:hAnsi="Arial" w:cs="Arial"/>
          <w:sz w:val="22"/>
          <w:szCs w:val="22"/>
        </w:rPr>
        <w:t>m. č. 208</w:t>
      </w:r>
      <w:r w:rsidRPr="001B6EE7">
        <w:rPr>
          <w:rFonts w:ascii="Arial" w:hAnsi="Arial" w:cs="Arial"/>
          <w:sz w:val="22"/>
          <w:szCs w:val="22"/>
        </w:rPr>
        <w:t xml:space="preserve">, </w:t>
      </w:r>
      <w:r w:rsidR="001B6EE7" w:rsidRPr="001B6EE7">
        <w:rPr>
          <w:rFonts w:ascii="Arial" w:hAnsi="Arial" w:cs="Arial"/>
          <w:sz w:val="22"/>
          <w:szCs w:val="22"/>
        </w:rPr>
        <w:t xml:space="preserve">drážky ve zdivu, </w:t>
      </w:r>
      <w:r w:rsidRPr="001B6EE7">
        <w:rPr>
          <w:rFonts w:ascii="Arial" w:hAnsi="Arial" w:cs="Arial"/>
          <w:sz w:val="22"/>
          <w:szCs w:val="22"/>
        </w:rPr>
        <w:t>vč. rozpočtu</w:t>
      </w:r>
    </w:p>
    <w:p w14:paraId="671BDC79" w14:textId="5FD1A6C2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17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Opravy vnitřních omítek, malby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32E60758" w14:textId="36DEDF45" w:rsidR="005E3764" w:rsidRPr="001B6EE7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6EE7">
        <w:rPr>
          <w:rFonts w:ascii="Arial" w:hAnsi="Arial" w:cs="Arial"/>
          <w:sz w:val="22"/>
          <w:szCs w:val="22"/>
        </w:rPr>
        <w:t xml:space="preserve">Změnový list č. </w:t>
      </w:r>
      <w:r w:rsidR="00BE6662" w:rsidRPr="001B6EE7">
        <w:rPr>
          <w:rFonts w:ascii="Arial" w:hAnsi="Arial" w:cs="Arial"/>
          <w:sz w:val="22"/>
          <w:szCs w:val="22"/>
        </w:rPr>
        <w:t>18</w:t>
      </w:r>
      <w:r w:rsidRPr="001B6EE7">
        <w:rPr>
          <w:rFonts w:ascii="Arial" w:hAnsi="Arial" w:cs="Arial"/>
          <w:sz w:val="22"/>
          <w:szCs w:val="22"/>
        </w:rPr>
        <w:t xml:space="preserve"> – </w:t>
      </w:r>
      <w:r w:rsidR="001B6EE7" w:rsidRPr="001B6EE7">
        <w:rPr>
          <w:rFonts w:ascii="Arial" w:hAnsi="Arial" w:cs="Arial"/>
          <w:sz w:val="22"/>
          <w:szCs w:val="22"/>
        </w:rPr>
        <w:t>Doplnění a vyrovnání zdiva pod vnější omítku</w:t>
      </w:r>
      <w:r w:rsidRPr="001B6EE7">
        <w:rPr>
          <w:rFonts w:ascii="Arial" w:hAnsi="Arial" w:cs="Arial"/>
          <w:sz w:val="22"/>
          <w:szCs w:val="22"/>
        </w:rPr>
        <w:t>, vč. rozpočtu</w:t>
      </w:r>
    </w:p>
    <w:p w14:paraId="3DB47856" w14:textId="77777777" w:rsidR="005E3764" w:rsidRDefault="005E3764">
      <w:pPr>
        <w:pStyle w:val="Odstavecseseznamem"/>
        <w:ind w:left="0"/>
      </w:pPr>
    </w:p>
    <w:p w14:paraId="4F794C04" w14:textId="77777777" w:rsidR="005E3764" w:rsidRDefault="005E3764">
      <w:pPr>
        <w:pStyle w:val="Odstavecseseznamem"/>
        <w:ind w:left="420"/>
        <w:rPr>
          <w:rFonts w:ascii="Arial" w:hAnsi="Arial" w:cs="Arial"/>
          <w:sz w:val="22"/>
          <w:szCs w:val="22"/>
        </w:rPr>
      </w:pPr>
    </w:p>
    <w:sectPr w:rsidR="005E3764">
      <w:pgSz w:w="11906" w:h="16838"/>
      <w:pgMar w:top="1079" w:right="1417" w:bottom="71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631C6"/>
    <w:multiLevelType w:val="multilevel"/>
    <w:tmpl w:val="54F6BF50"/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F00106"/>
    <w:multiLevelType w:val="multilevel"/>
    <w:tmpl w:val="08BC65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6797569">
    <w:abstractNumId w:val="0"/>
  </w:num>
  <w:num w:numId="2" w16cid:durableId="176025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4"/>
    <w:rsid w:val="000541FB"/>
    <w:rsid w:val="00127CED"/>
    <w:rsid w:val="001B6EE7"/>
    <w:rsid w:val="00202A08"/>
    <w:rsid w:val="002C259D"/>
    <w:rsid w:val="00530027"/>
    <w:rsid w:val="005E3764"/>
    <w:rsid w:val="0068536B"/>
    <w:rsid w:val="0069645A"/>
    <w:rsid w:val="00861B72"/>
    <w:rsid w:val="008F38F3"/>
    <w:rsid w:val="009305EA"/>
    <w:rsid w:val="009C174E"/>
    <w:rsid w:val="00A208D5"/>
    <w:rsid w:val="00B54AA3"/>
    <w:rsid w:val="00BE6662"/>
    <w:rsid w:val="00D03A4A"/>
    <w:rsid w:val="00D04FC4"/>
    <w:rsid w:val="00F47628"/>
    <w:rsid w:val="00FC1065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CE98"/>
  <w15:docId w15:val="{487F914F-0C70-48EB-A70B-899C41E2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C91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C27A2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2C53F5"/>
  </w:style>
  <w:style w:type="character" w:customStyle="1" w:styleId="platne1">
    <w:name w:val="platne1"/>
    <w:basedOn w:val="Standardnpsmoodstavce"/>
    <w:qFormat/>
    <w:rsid w:val="00820C91"/>
  </w:style>
  <w:style w:type="character" w:customStyle="1" w:styleId="Internetovodkaz">
    <w:name w:val="Internetový odkaz"/>
    <w:rsid w:val="00E02E3F"/>
    <w:rPr>
      <w:color w:val="0000FF"/>
      <w:u w:val="single"/>
    </w:rPr>
  </w:style>
  <w:style w:type="character" w:customStyle="1" w:styleId="TextbublinyChar">
    <w:name w:val="Text bubliny Char"/>
    <w:link w:val="Textbubliny"/>
    <w:qFormat/>
    <w:rsid w:val="000A7EAC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6A316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A3160"/>
  </w:style>
  <w:style w:type="character" w:customStyle="1" w:styleId="PedmtkomenteChar">
    <w:name w:val="Předmět komentáře Char"/>
    <w:link w:val="Pedmtkomente"/>
    <w:qFormat/>
    <w:rsid w:val="006A316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0C27A2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D7BC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20C91"/>
    <w:pPr>
      <w:tabs>
        <w:tab w:val="left" w:pos="5670"/>
      </w:tabs>
      <w:jc w:val="center"/>
    </w:pPr>
    <w:rPr>
      <w:rFonts w:ascii="Century Schoolbook" w:hAnsi="Century Schoolbook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2C53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53F5"/>
    <w:pPr>
      <w:tabs>
        <w:tab w:val="center" w:pos="4536"/>
        <w:tab w:val="right" w:pos="9072"/>
      </w:tabs>
    </w:pPr>
  </w:style>
  <w:style w:type="paragraph" w:customStyle="1" w:styleId="SMLOUVACISLO">
    <w:name w:val="SMLOUVA CISLO"/>
    <w:basedOn w:val="Normln"/>
    <w:qFormat/>
    <w:rsid w:val="00820C91"/>
    <w:pPr>
      <w:overflowPunct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HLAVICKA">
    <w:name w:val="HLAVICKA"/>
    <w:basedOn w:val="Normln"/>
    <w:qFormat/>
    <w:rsid w:val="00820C91"/>
    <w:pPr>
      <w:tabs>
        <w:tab w:val="left" w:pos="284"/>
        <w:tab w:val="left" w:pos="1134"/>
      </w:tabs>
      <w:overflowPunct w:val="0"/>
      <w:spacing w:after="60"/>
      <w:textAlignment w:val="baseline"/>
    </w:pPr>
    <w:rPr>
      <w:sz w:val="20"/>
      <w:szCs w:val="20"/>
    </w:rPr>
  </w:style>
  <w:style w:type="paragraph" w:customStyle="1" w:styleId="Zkladntext21">
    <w:name w:val="Základní text 21"/>
    <w:basedOn w:val="Normln"/>
    <w:qFormat/>
    <w:rsid w:val="00820C91"/>
    <w:pPr>
      <w:overflowPunct w:val="0"/>
      <w:spacing w:before="60" w:after="60"/>
      <w:ind w:left="849" w:hanging="489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20C91"/>
    <w:pPr>
      <w:ind w:left="708"/>
    </w:pPr>
  </w:style>
  <w:style w:type="paragraph" w:styleId="Textbubliny">
    <w:name w:val="Balloon Text"/>
    <w:basedOn w:val="Normln"/>
    <w:link w:val="TextbublinyChar"/>
    <w:qFormat/>
    <w:rsid w:val="000A7EAC"/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6A31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6A3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vessales.com" TargetMode="External"/><Relationship Id="rId5" Type="http://schemas.openxmlformats.org/officeDocument/2006/relationships/hyperlink" Target="mailto:obec.meu@mestobustehra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CzechInvest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Klara.Kalousova</dc:creator>
  <dc:description/>
  <cp:lastModifiedBy>urad</cp:lastModifiedBy>
  <cp:revision>50</cp:revision>
  <cp:lastPrinted>2020-04-20T11:26:00Z</cp:lastPrinted>
  <dcterms:created xsi:type="dcterms:W3CDTF">2020-11-13T12:55:00Z</dcterms:created>
  <dcterms:modified xsi:type="dcterms:W3CDTF">2022-08-29T07:31:00Z</dcterms:modified>
  <dc:language>cs-CZ</dc:language>
</cp:coreProperties>
</file>