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89499" w14:textId="2CBAA506" w:rsidR="00031AE3" w:rsidRPr="002A64B9" w:rsidRDefault="00031AE3" w:rsidP="00D9527E">
      <w:pPr>
        <w:spacing w:after="120"/>
        <w:jc w:val="center"/>
        <w:rPr>
          <w:rFonts w:ascii="Tahoma" w:hAnsi="Tahoma" w:cs="Tahoma"/>
          <w:b/>
          <w:sz w:val="40"/>
          <w:szCs w:val="40"/>
        </w:rPr>
      </w:pPr>
      <w:r w:rsidRPr="002A64B9">
        <w:rPr>
          <w:rFonts w:ascii="Tahoma" w:hAnsi="Tahoma" w:cs="Tahoma"/>
          <w:b/>
          <w:sz w:val="40"/>
          <w:szCs w:val="40"/>
        </w:rPr>
        <w:t>SEZNAM VÝZNAMNÝCH</w:t>
      </w:r>
      <w:r w:rsidR="00022F0F" w:rsidRPr="002A64B9">
        <w:rPr>
          <w:rFonts w:ascii="Tahoma" w:hAnsi="Tahoma" w:cs="Tahoma"/>
          <w:b/>
          <w:sz w:val="40"/>
          <w:szCs w:val="40"/>
        </w:rPr>
        <w:t xml:space="preserve"> AKCÍ</w:t>
      </w:r>
    </w:p>
    <w:p w14:paraId="76F93E91" w14:textId="393FEB96" w:rsidR="00DF1B3E" w:rsidRDefault="0007755F" w:rsidP="0007755F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bCs/>
          <w:lang w:eastAsia="cs-CZ"/>
        </w:rPr>
      </w:pPr>
      <w:r w:rsidRPr="0007755F">
        <w:rPr>
          <w:rFonts w:ascii="Tahoma" w:eastAsia="Times New Roman" w:hAnsi="Tahoma" w:cs="Tahoma"/>
          <w:b/>
          <w:bCs/>
          <w:lang w:eastAsia="cs-CZ"/>
        </w:rPr>
        <w:t>Výstavba místní komunikace „Železniční – Jarní zahrada“</w:t>
      </w:r>
    </w:p>
    <w:p w14:paraId="643DA7A4" w14:textId="77777777" w:rsidR="0007755F" w:rsidRDefault="0007755F" w:rsidP="0007755F">
      <w:pPr>
        <w:suppressAutoHyphens/>
        <w:spacing w:after="0" w:line="360" w:lineRule="auto"/>
        <w:jc w:val="center"/>
        <w:rPr>
          <w:rFonts w:ascii="Tahoma" w:hAnsi="Tahoma" w:cs="Tahoma"/>
          <w:b/>
          <w:sz w:val="12"/>
          <w:szCs w:val="12"/>
        </w:rPr>
      </w:pPr>
    </w:p>
    <w:p w14:paraId="105E35B5" w14:textId="5EE95E02" w:rsidR="00DF1B3E" w:rsidRPr="00DF1B3E" w:rsidRDefault="00DF1B3E" w:rsidP="00DF1B3E">
      <w:pPr>
        <w:suppressAutoHyphens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DF1B3E">
        <w:rPr>
          <w:rFonts w:ascii="Tahoma" w:hAnsi="Tahoma" w:cs="Tahoma"/>
          <w:sz w:val="20"/>
          <w:szCs w:val="20"/>
          <w:u w:val="single"/>
          <w:lang w:eastAsia="ar-SA"/>
        </w:rPr>
        <w:t>Seznam minimálně 2 významných zakázek</w:t>
      </w:r>
      <w:r w:rsidRPr="00DF1B3E">
        <w:rPr>
          <w:rFonts w:ascii="Tahoma" w:hAnsi="Tahoma" w:cs="Tahoma"/>
          <w:sz w:val="20"/>
          <w:szCs w:val="20"/>
          <w:lang w:eastAsia="ar-SA"/>
        </w:rPr>
        <w:t xml:space="preserve"> realizovaných dodavatelem v posledních 5 letech, </w:t>
      </w:r>
      <w:r w:rsidRPr="00DF1B3E">
        <w:rPr>
          <w:rFonts w:ascii="Tahoma" w:hAnsi="Tahoma" w:cs="Tahoma"/>
          <w:bCs/>
          <w:sz w:val="20"/>
          <w:szCs w:val="20"/>
          <w:lang w:eastAsia="ar-SA"/>
        </w:rPr>
        <w:t xml:space="preserve">jejímž předmětem </w:t>
      </w:r>
      <w:r w:rsidRPr="00DF1B3E">
        <w:rPr>
          <w:rFonts w:ascii="Tahoma" w:hAnsi="Tahoma" w:cs="Calibri"/>
          <w:bCs/>
          <w:sz w:val="20"/>
          <w:lang w:eastAsia="ar-SA"/>
        </w:rPr>
        <w:t>byly</w:t>
      </w:r>
      <w:r w:rsidRPr="00DF1B3E">
        <w:rPr>
          <w:rFonts w:ascii="Tahoma" w:hAnsi="Tahoma" w:cs="Tahoma"/>
          <w:bCs/>
          <w:sz w:val="20"/>
          <w:szCs w:val="20"/>
          <w:lang w:eastAsia="ar-SA"/>
        </w:rPr>
        <w:t xml:space="preserve"> stavební práce obdobného charakteru </w:t>
      </w:r>
      <w:r>
        <w:rPr>
          <w:rFonts w:ascii="Tahoma" w:hAnsi="Tahoma" w:cs="Tahoma"/>
          <w:bCs/>
          <w:sz w:val="20"/>
          <w:szCs w:val="20"/>
          <w:lang w:eastAsia="ar-SA"/>
        </w:rPr>
        <w:br/>
      </w:r>
      <w:r w:rsidRPr="00DF1B3E">
        <w:rPr>
          <w:rFonts w:ascii="Tahoma" w:hAnsi="Tahoma" w:cs="Tahoma"/>
          <w:sz w:val="20"/>
          <w:szCs w:val="20"/>
          <w:u w:val="single"/>
          <w:lang w:eastAsia="ar-SA"/>
        </w:rPr>
        <w:t>(tj. stavba týkající se výstavby či rekonstrukce dopravních staveb)</w:t>
      </w:r>
      <w:r w:rsidRPr="00DF1B3E">
        <w:rPr>
          <w:rFonts w:ascii="Tahoma" w:hAnsi="Tahoma" w:cs="Calibri"/>
          <w:sz w:val="20"/>
          <w:lang w:eastAsia="ar-SA"/>
        </w:rPr>
        <w:t xml:space="preserve"> </w:t>
      </w:r>
      <w:r w:rsidRPr="00DF1B3E">
        <w:rPr>
          <w:rFonts w:ascii="Tahoma" w:hAnsi="Tahoma" w:cs="Tahoma"/>
          <w:bCs/>
          <w:sz w:val="20"/>
          <w:szCs w:val="20"/>
          <w:lang w:eastAsia="ar-SA"/>
        </w:rPr>
        <w:t xml:space="preserve">včetně uvedení ceny a doby jejich poskytnutí a identifikace objednatele, </w:t>
      </w:r>
      <w:r w:rsidRPr="00DF1B3E">
        <w:rPr>
          <w:rFonts w:ascii="Tahoma" w:hAnsi="Tahoma" w:cs="Tahoma"/>
          <w:sz w:val="20"/>
          <w:lang w:eastAsia="ar-SA"/>
        </w:rPr>
        <w:t xml:space="preserve">přičemž u každé </w:t>
      </w:r>
      <w:r w:rsidRPr="00DF1B3E">
        <w:rPr>
          <w:rFonts w:ascii="Tahoma" w:hAnsi="Tahoma" w:cs="Tahoma"/>
          <w:sz w:val="20"/>
          <w:szCs w:val="20"/>
          <w:lang w:eastAsia="ar-SA"/>
        </w:rPr>
        <w:t>veřejné</w:t>
      </w:r>
      <w:r w:rsidRPr="00DF1B3E">
        <w:rPr>
          <w:rFonts w:ascii="Tahoma" w:hAnsi="Tahoma" w:cs="Tahoma"/>
          <w:sz w:val="20"/>
          <w:lang w:eastAsia="ar-SA"/>
        </w:rPr>
        <w:t xml:space="preserve"> zakázky musí hodnota činit min. </w:t>
      </w:r>
      <w:r w:rsidR="0007755F">
        <w:rPr>
          <w:rFonts w:ascii="Tahoma" w:hAnsi="Tahoma" w:cs="Tahoma"/>
          <w:sz w:val="20"/>
          <w:lang w:eastAsia="ar-SA"/>
        </w:rPr>
        <w:t>8</w:t>
      </w:r>
      <w:r w:rsidRPr="00DF1B3E">
        <w:rPr>
          <w:rFonts w:ascii="Tahoma" w:hAnsi="Tahoma" w:cs="Tahoma"/>
          <w:sz w:val="20"/>
          <w:lang w:eastAsia="ar-SA"/>
        </w:rPr>
        <w:t>00 000,00 Kč bez DPH/zakázku.</w:t>
      </w:r>
      <w:r w:rsidRPr="00DF1B3E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</w:p>
    <w:p w14:paraId="412BD28E" w14:textId="77777777" w:rsidR="006720E8" w:rsidRPr="006720E8" w:rsidRDefault="006720E8" w:rsidP="006720E8">
      <w:pPr>
        <w:suppressAutoHyphens/>
        <w:autoSpaceDE w:val="0"/>
        <w:autoSpaceDN w:val="0"/>
        <w:adjustRightInd w:val="0"/>
        <w:spacing w:after="0" w:line="360" w:lineRule="auto"/>
        <w:ind w:right="-315"/>
        <w:jc w:val="both"/>
        <w:rPr>
          <w:rFonts w:ascii="Tahoma" w:hAnsi="Tahoma" w:cs="Tahoma"/>
          <w:b/>
          <w:sz w:val="2"/>
          <w:szCs w:val="2"/>
        </w:rPr>
      </w:pPr>
    </w:p>
    <w:p w14:paraId="1B9355F5" w14:textId="77777777" w:rsidR="002A64B9" w:rsidRPr="006720E8" w:rsidRDefault="002A64B9" w:rsidP="00D9527E">
      <w:pPr>
        <w:spacing w:after="120"/>
        <w:ind w:left="-567" w:right="-743"/>
        <w:rPr>
          <w:rFonts w:ascii="Tahoma" w:hAnsi="Tahoma" w:cs="Tahoma"/>
          <w:b/>
          <w:i/>
          <w:color w:val="FF0000"/>
          <w:sz w:val="2"/>
          <w:szCs w:val="2"/>
        </w:rPr>
      </w:pPr>
    </w:p>
    <w:tbl>
      <w:tblPr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380"/>
        <w:gridCol w:w="2211"/>
        <w:gridCol w:w="1984"/>
        <w:gridCol w:w="1559"/>
        <w:gridCol w:w="2098"/>
        <w:gridCol w:w="1701"/>
        <w:gridCol w:w="1563"/>
      </w:tblGrid>
      <w:tr w:rsidR="00D9527E" w:rsidRPr="009A743C" w14:paraId="2B6483B1" w14:textId="77777777" w:rsidTr="006720E8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905F509" w14:textId="4880F428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Předmět akce</w:t>
            </w:r>
          </w:p>
        </w:tc>
        <w:tc>
          <w:tcPr>
            <w:tcW w:w="2380" w:type="dxa"/>
            <w:vAlign w:val="center"/>
          </w:tcPr>
          <w:p w14:paraId="752C57E4" w14:textId="7C61D93C" w:rsidR="00063E2A" w:rsidRPr="002A64B9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64B9">
              <w:rPr>
                <w:rFonts w:ascii="Tahoma" w:hAnsi="Tahoma" w:cs="Tahoma"/>
                <w:sz w:val="18"/>
                <w:szCs w:val="18"/>
              </w:rPr>
              <w:t>Název akce</w:t>
            </w:r>
          </w:p>
        </w:tc>
        <w:tc>
          <w:tcPr>
            <w:tcW w:w="2211" w:type="dxa"/>
            <w:vAlign w:val="center"/>
          </w:tcPr>
          <w:p w14:paraId="78D470C8" w14:textId="6FE12D04" w:rsidR="00063E2A" w:rsidRDefault="002A64B9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Popis akce</w:t>
            </w:r>
          </w:p>
          <w:p w14:paraId="449607C0" w14:textId="7B3751C1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(popište, jakých činností se akce týkala)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A51CA1" w14:textId="77777777" w:rsidR="00063E2A" w:rsidRDefault="00063E2A" w:rsidP="005E2372">
            <w:pPr>
              <w:spacing w:before="120" w:after="120" w:line="240" w:lineRule="auto"/>
              <w:ind w:left="-107" w:right="-13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 xml:space="preserve">Investor </w:t>
            </w:r>
          </w:p>
          <w:p w14:paraId="4AB43468" w14:textId="56480F53" w:rsidR="00063E2A" w:rsidRPr="009A743C" w:rsidRDefault="00063E2A" w:rsidP="005E2372">
            <w:pPr>
              <w:spacing w:before="120" w:after="120" w:line="240" w:lineRule="auto"/>
              <w:ind w:left="-107" w:right="-13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>
              <w:rPr>
                <w:rFonts w:ascii="Tahoma" w:hAnsi="Tahoma" w:cs="Tahoma"/>
                <w:i/>
                <w:sz w:val="18"/>
                <w:szCs w:val="18"/>
              </w:rPr>
              <w:t>vč.</w:t>
            </w:r>
            <w:r w:rsidRPr="009A743C">
              <w:rPr>
                <w:rFonts w:ascii="Tahoma" w:hAnsi="Tahoma" w:cs="Tahoma"/>
                <w:i/>
                <w:sz w:val="18"/>
                <w:szCs w:val="18"/>
              </w:rPr>
              <w:t xml:space="preserve"> kontaktní</w:t>
            </w:r>
            <w:r>
              <w:rPr>
                <w:rFonts w:ascii="Tahoma" w:hAnsi="Tahoma" w:cs="Tahoma"/>
                <w:i/>
                <w:sz w:val="18"/>
                <w:szCs w:val="18"/>
              </w:rPr>
              <w:t>ch údajů</w:t>
            </w:r>
            <w:r w:rsidRPr="009A743C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6E0C14" w14:textId="77777777" w:rsidR="005E2372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Místo realizace</w:t>
            </w:r>
          </w:p>
          <w:p w14:paraId="7E4B4395" w14:textId="3DD24584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(obec a stát)</w:t>
            </w:r>
          </w:p>
        </w:tc>
        <w:tc>
          <w:tcPr>
            <w:tcW w:w="2098" w:type="dxa"/>
            <w:vAlign w:val="center"/>
          </w:tcPr>
          <w:p w14:paraId="5DE593B2" w14:textId="77777777" w:rsidR="00063E2A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 xml:space="preserve">Doba realizace </w:t>
            </w:r>
          </w:p>
          <w:p w14:paraId="286CA81C" w14:textId="4B1C8C6D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(zahájení měsíc + rok a ukončení měsíc + rok)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7A131C" w14:textId="77777777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Celkové náklady akce v Kč bez DPH</w:t>
            </w:r>
          </w:p>
        </w:tc>
        <w:tc>
          <w:tcPr>
            <w:tcW w:w="1563" w:type="dxa"/>
            <w:vAlign w:val="center"/>
          </w:tcPr>
          <w:p w14:paraId="453C0A50" w14:textId="4CF7AC87" w:rsidR="00063E2A" w:rsidRPr="009A743C" w:rsidRDefault="00063E2A" w:rsidP="00E35249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Náklady na tu část akce, která se týkala požadované zkušenosti v Kč bez DPH</w:t>
            </w:r>
            <w:r w:rsidR="002A64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A64B9" w:rsidRPr="002A64B9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 w:rsidR="007B6B5D">
              <w:rPr>
                <w:rFonts w:ascii="Tahoma" w:hAnsi="Tahoma" w:cs="Tahoma"/>
                <w:i/>
                <w:sz w:val="18"/>
                <w:szCs w:val="18"/>
              </w:rPr>
              <w:br/>
              <w:t xml:space="preserve"> </w:t>
            </w:r>
            <w:r w:rsidR="0007755F">
              <w:rPr>
                <w:rFonts w:ascii="Tahoma" w:hAnsi="Tahoma" w:cs="Tahoma"/>
                <w:i/>
                <w:sz w:val="18"/>
                <w:szCs w:val="18"/>
              </w:rPr>
              <w:t>8</w:t>
            </w:r>
            <w:r w:rsidR="00DF1B3E">
              <w:rPr>
                <w:rFonts w:ascii="Tahoma" w:hAnsi="Tahoma" w:cs="Tahoma"/>
                <w:i/>
                <w:sz w:val="18"/>
                <w:szCs w:val="18"/>
              </w:rPr>
              <w:t>00</w:t>
            </w:r>
            <w:r w:rsidR="00A87FFD" w:rsidRPr="00985A3C">
              <w:rPr>
                <w:rFonts w:ascii="Tahoma" w:hAnsi="Tahoma" w:cs="Tahoma"/>
                <w:i/>
                <w:sz w:val="18"/>
                <w:szCs w:val="18"/>
              </w:rPr>
              <w:t> 000,00</w:t>
            </w:r>
            <w:r w:rsidR="00A87FFD" w:rsidRPr="002A64B9">
              <w:rPr>
                <w:rFonts w:ascii="Tahoma" w:hAnsi="Tahoma" w:cs="Tahoma"/>
                <w:i/>
                <w:sz w:val="18"/>
                <w:szCs w:val="18"/>
              </w:rPr>
              <w:t xml:space="preserve"> Kč bez DPH)</w:t>
            </w:r>
          </w:p>
        </w:tc>
      </w:tr>
      <w:tr w:rsidR="00D9527E" w:rsidRPr="009A743C" w14:paraId="7829551D" w14:textId="77777777" w:rsidTr="006720E8">
        <w:trPr>
          <w:trHeight w:hRule="exact" w:val="737"/>
          <w:jc w:val="center"/>
        </w:trPr>
        <w:tc>
          <w:tcPr>
            <w:tcW w:w="1843" w:type="dxa"/>
            <w:shd w:val="clear" w:color="auto" w:fill="FFFF00"/>
            <w:vAlign w:val="center"/>
          </w:tcPr>
          <w:p w14:paraId="02EA2D50" w14:textId="7875CB4E" w:rsidR="00063E2A" w:rsidRPr="009A743C" w:rsidRDefault="00063E2A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77FB93B9" w14:textId="095F182C" w:rsidR="00063E2A" w:rsidRPr="00063E2A" w:rsidRDefault="00063E2A" w:rsidP="005E2372">
            <w:pPr>
              <w:tabs>
                <w:tab w:val="left" w:pos="2265"/>
              </w:tabs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211" w:type="dxa"/>
            <w:shd w:val="clear" w:color="auto" w:fill="FFFF00"/>
            <w:vAlign w:val="center"/>
          </w:tcPr>
          <w:p w14:paraId="6CD9196C" w14:textId="4134B579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5FB12963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2A8DB420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943FE74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60855EE9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00"/>
            <w:vAlign w:val="center"/>
          </w:tcPr>
          <w:p w14:paraId="77970860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9527E" w:rsidRPr="009A743C" w14:paraId="07293AEA" w14:textId="77777777" w:rsidTr="006720E8">
        <w:trPr>
          <w:trHeight w:hRule="exact" w:val="737"/>
          <w:jc w:val="center"/>
        </w:trPr>
        <w:tc>
          <w:tcPr>
            <w:tcW w:w="1843" w:type="dxa"/>
            <w:shd w:val="clear" w:color="auto" w:fill="FFFF00"/>
            <w:vAlign w:val="center"/>
          </w:tcPr>
          <w:p w14:paraId="6D44EDC2" w14:textId="5A05619A" w:rsidR="00063E2A" w:rsidRPr="009A743C" w:rsidRDefault="00063E2A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732EF0B9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1" w:type="dxa"/>
            <w:shd w:val="clear" w:color="auto" w:fill="FFFF00"/>
            <w:vAlign w:val="center"/>
          </w:tcPr>
          <w:p w14:paraId="086210EF" w14:textId="33AC4710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35305234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19CE6345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DC30165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5D19436D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00"/>
            <w:vAlign w:val="center"/>
          </w:tcPr>
          <w:p w14:paraId="2D3C8E3B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9527E" w:rsidRPr="009A743C" w14:paraId="30BB379E" w14:textId="77777777" w:rsidTr="006720E8">
        <w:trPr>
          <w:trHeight w:hRule="exact" w:val="737"/>
          <w:jc w:val="center"/>
        </w:trPr>
        <w:tc>
          <w:tcPr>
            <w:tcW w:w="1843" w:type="dxa"/>
            <w:shd w:val="clear" w:color="auto" w:fill="FFFF00"/>
            <w:vAlign w:val="center"/>
          </w:tcPr>
          <w:p w14:paraId="66B3F0E0" w14:textId="1B7E2AF0" w:rsidR="00063E2A" w:rsidRPr="009A743C" w:rsidRDefault="00063E2A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2B0F16D4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1" w:type="dxa"/>
            <w:shd w:val="clear" w:color="auto" w:fill="FFFF00"/>
            <w:vAlign w:val="center"/>
          </w:tcPr>
          <w:p w14:paraId="202C9E83" w14:textId="6AD5E716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6AC9D8F6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5C95393F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63C204AB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253A0BB5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00"/>
            <w:vAlign w:val="center"/>
          </w:tcPr>
          <w:p w14:paraId="3EDFF4B2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2D344D2" w14:textId="77777777" w:rsidR="005E2372" w:rsidRPr="006720E8" w:rsidRDefault="005E2372" w:rsidP="006720E8">
      <w:pPr>
        <w:autoSpaceDE w:val="0"/>
        <w:ind w:left="-709"/>
        <w:rPr>
          <w:rFonts w:ascii="Tahoma" w:hAnsi="Tahoma" w:cs="Tahoma"/>
          <w:b/>
          <w:bCs/>
          <w:sz w:val="6"/>
          <w:szCs w:val="6"/>
        </w:rPr>
      </w:pPr>
    </w:p>
    <w:p w14:paraId="56A11D59" w14:textId="77777777" w:rsidR="00031AE3" w:rsidRDefault="00031AE3" w:rsidP="006720E8">
      <w:pPr>
        <w:autoSpaceDE w:val="0"/>
        <w:ind w:left="-709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Prohlašujeme, že souhlasíme s ověřením pravdivosti výše uvedených údajů u investorů akcí dle uvedených kontaktních údajů. </w:t>
      </w:r>
    </w:p>
    <w:p w14:paraId="7DEFB93E" w14:textId="77777777" w:rsidR="00031AE3" w:rsidRPr="009A743C" w:rsidRDefault="00031AE3" w:rsidP="006720E8">
      <w:pPr>
        <w:autoSpaceDE w:val="0"/>
        <w:ind w:left="-709"/>
        <w:rPr>
          <w:rFonts w:ascii="Tahoma" w:hAnsi="Tahoma" w:cs="Tahoma"/>
          <w:b/>
          <w:bCs/>
          <w:sz w:val="20"/>
          <w:szCs w:val="20"/>
        </w:rPr>
      </w:pPr>
      <w:r w:rsidRPr="009A743C">
        <w:rPr>
          <w:rFonts w:ascii="Tahoma" w:hAnsi="Tahoma" w:cs="Tahoma"/>
          <w:b/>
          <w:bCs/>
          <w:sz w:val="20"/>
          <w:szCs w:val="20"/>
        </w:rPr>
        <w:t>Osoba oprávněná jednat jménem uchazeče:</w:t>
      </w:r>
      <w:r w:rsidRPr="009A743C"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ab/>
      </w:r>
    </w:p>
    <w:p w14:paraId="70A27E86" w14:textId="77777777" w:rsidR="00031AE3" w:rsidRPr="009A743C" w:rsidRDefault="00031AE3" w:rsidP="006720E8">
      <w:pPr>
        <w:pStyle w:val="Odstavecseseznamem"/>
        <w:autoSpaceDE w:val="0"/>
        <w:spacing w:line="360" w:lineRule="auto"/>
        <w:ind w:left="-709"/>
        <w:rPr>
          <w:rFonts w:ascii="Tahoma" w:hAnsi="Tahoma" w:cs="Tahoma"/>
          <w:bCs/>
          <w:sz w:val="20"/>
          <w:szCs w:val="20"/>
        </w:rPr>
      </w:pPr>
      <w:r w:rsidRPr="009A743C">
        <w:rPr>
          <w:rFonts w:ascii="Tahoma" w:hAnsi="Tahoma" w:cs="Tahoma"/>
          <w:bCs/>
          <w:sz w:val="20"/>
          <w:szCs w:val="20"/>
        </w:rPr>
        <w:t>Jméno</w:t>
      </w:r>
      <w:r>
        <w:rPr>
          <w:rFonts w:ascii="Tahoma" w:hAnsi="Tahoma" w:cs="Tahoma"/>
          <w:bCs/>
          <w:sz w:val="20"/>
          <w:szCs w:val="20"/>
        </w:rPr>
        <w:t xml:space="preserve"> a příjmení</w:t>
      </w:r>
      <w:r w:rsidRPr="009A743C">
        <w:rPr>
          <w:rFonts w:ascii="Tahoma" w:hAnsi="Tahoma" w:cs="Tahoma"/>
          <w:bCs/>
          <w:sz w:val="20"/>
          <w:szCs w:val="20"/>
        </w:rPr>
        <w:t>:</w:t>
      </w:r>
      <w:r w:rsidRPr="009A743C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tab/>
      </w:r>
      <w:r w:rsidRPr="009A743C">
        <w:rPr>
          <w:rFonts w:ascii="Tahoma" w:hAnsi="Tahoma" w:cs="Tahoma"/>
          <w:bCs/>
          <w:sz w:val="20"/>
          <w:szCs w:val="20"/>
          <w:shd w:val="clear" w:color="auto" w:fill="FFFF00"/>
        </w:rPr>
        <w:t>....................................</w:t>
      </w:r>
      <w:r w:rsidRPr="009A743C">
        <w:rPr>
          <w:rFonts w:ascii="Tahoma" w:hAnsi="Tahoma" w:cs="Tahoma"/>
          <w:bCs/>
          <w:sz w:val="20"/>
          <w:szCs w:val="20"/>
        </w:rPr>
        <w:tab/>
      </w:r>
    </w:p>
    <w:p w14:paraId="24DCD663" w14:textId="77777777" w:rsidR="00031AE3" w:rsidRPr="009A743C" w:rsidRDefault="00031AE3" w:rsidP="006720E8">
      <w:pPr>
        <w:pStyle w:val="Odstavecseseznamem"/>
        <w:autoSpaceDE w:val="0"/>
        <w:spacing w:after="0" w:line="360" w:lineRule="auto"/>
        <w:ind w:left="-709"/>
        <w:rPr>
          <w:rFonts w:ascii="Tahoma" w:hAnsi="Tahoma" w:cs="Tahoma"/>
          <w:bCs/>
          <w:sz w:val="20"/>
          <w:szCs w:val="20"/>
        </w:rPr>
      </w:pPr>
      <w:r w:rsidRPr="009A743C">
        <w:rPr>
          <w:rFonts w:ascii="Tahoma" w:hAnsi="Tahoma" w:cs="Tahoma"/>
          <w:bCs/>
          <w:sz w:val="20"/>
          <w:szCs w:val="20"/>
        </w:rPr>
        <w:t>Podpis oprávněné osoby jednat za uchazeče</w:t>
      </w:r>
      <w:r>
        <w:rPr>
          <w:rFonts w:ascii="Tahoma" w:hAnsi="Tahoma" w:cs="Tahoma"/>
          <w:bCs/>
          <w:sz w:val="20"/>
          <w:szCs w:val="20"/>
        </w:rPr>
        <w:t>:</w:t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  <w:shd w:val="clear" w:color="auto" w:fill="FFFF00"/>
        </w:rPr>
        <w:t>....................................</w:t>
      </w:r>
      <w:r w:rsidRPr="009A743C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>Razítko:</w:t>
      </w:r>
    </w:p>
    <w:p w14:paraId="4719699C" w14:textId="77777777" w:rsidR="00031AE3" w:rsidRPr="009A743C" w:rsidRDefault="00031AE3" w:rsidP="006720E8">
      <w:pPr>
        <w:ind w:left="-709"/>
        <w:rPr>
          <w:rFonts w:ascii="Tahoma" w:hAnsi="Tahoma" w:cs="Tahoma"/>
          <w:sz w:val="20"/>
          <w:szCs w:val="20"/>
          <w:shd w:val="clear" w:color="auto" w:fill="FFFF00"/>
        </w:rPr>
      </w:pPr>
      <w:r w:rsidRPr="009A743C">
        <w:rPr>
          <w:rFonts w:ascii="Tahoma" w:hAnsi="Tahoma" w:cs="Tahoma"/>
          <w:sz w:val="20"/>
          <w:szCs w:val="20"/>
        </w:rPr>
        <w:t>Datum: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07755F">
        <w:rPr>
          <w:rFonts w:ascii="Tahoma" w:hAnsi="Tahoma" w:cs="Tahoma"/>
          <w:bCs/>
          <w:sz w:val="20"/>
          <w:szCs w:val="20"/>
          <w:highlight w:val="yellow"/>
        </w:rPr>
        <w:t>.</w:t>
      </w:r>
      <w:r w:rsidRPr="009A743C">
        <w:rPr>
          <w:rFonts w:ascii="Tahoma" w:hAnsi="Tahoma" w:cs="Tahoma"/>
          <w:bCs/>
          <w:sz w:val="20"/>
          <w:szCs w:val="20"/>
          <w:highlight w:val="yellow"/>
        </w:rPr>
        <w:t>...................................</w:t>
      </w:r>
    </w:p>
    <w:sectPr w:rsidR="00031AE3" w:rsidRPr="009A743C" w:rsidSect="00F95471">
      <w:pgSz w:w="16838" w:h="11906" w:orient="landscape"/>
      <w:pgMar w:top="851" w:right="1418" w:bottom="426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2CFD" w14:textId="77777777" w:rsidR="00DA2AB8" w:rsidRDefault="00DA2AB8" w:rsidP="00DA2AB8">
      <w:pPr>
        <w:spacing w:after="0" w:line="240" w:lineRule="auto"/>
      </w:pPr>
      <w:r>
        <w:separator/>
      </w:r>
    </w:p>
  </w:endnote>
  <w:endnote w:type="continuationSeparator" w:id="0">
    <w:p w14:paraId="2B1D04D7" w14:textId="77777777" w:rsidR="00DA2AB8" w:rsidRDefault="00DA2AB8" w:rsidP="00DA2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2EBB" w14:textId="77777777" w:rsidR="00DA2AB8" w:rsidRDefault="00DA2AB8" w:rsidP="00DA2AB8">
      <w:pPr>
        <w:spacing w:after="0" w:line="240" w:lineRule="auto"/>
      </w:pPr>
      <w:r>
        <w:separator/>
      </w:r>
    </w:p>
  </w:footnote>
  <w:footnote w:type="continuationSeparator" w:id="0">
    <w:p w14:paraId="61FCD547" w14:textId="77777777" w:rsidR="00DA2AB8" w:rsidRDefault="00DA2AB8" w:rsidP="00DA2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 w15:restartNumberingAfterBreak="0">
    <w:nsid w:val="01D90CBC"/>
    <w:multiLevelType w:val="hybridMultilevel"/>
    <w:tmpl w:val="2DB83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0012A"/>
    <w:multiLevelType w:val="hybridMultilevel"/>
    <w:tmpl w:val="9E84D3F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81D3CFB"/>
    <w:multiLevelType w:val="hybridMultilevel"/>
    <w:tmpl w:val="900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F54DB"/>
    <w:multiLevelType w:val="hybridMultilevel"/>
    <w:tmpl w:val="5122D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88D"/>
    <w:multiLevelType w:val="hybridMultilevel"/>
    <w:tmpl w:val="A1885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60F26"/>
    <w:multiLevelType w:val="hybridMultilevel"/>
    <w:tmpl w:val="D5444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BB1"/>
    <w:rsid w:val="00022F0F"/>
    <w:rsid w:val="00027599"/>
    <w:rsid w:val="00031AE3"/>
    <w:rsid w:val="000633EB"/>
    <w:rsid w:val="00063E2A"/>
    <w:rsid w:val="0007755F"/>
    <w:rsid w:val="00114027"/>
    <w:rsid w:val="001B6EB6"/>
    <w:rsid w:val="001F2606"/>
    <w:rsid w:val="002A64B9"/>
    <w:rsid w:val="002B2943"/>
    <w:rsid w:val="002F6DC1"/>
    <w:rsid w:val="00310C62"/>
    <w:rsid w:val="00311B3E"/>
    <w:rsid w:val="004005BF"/>
    <w:rsid w:val="00406D8B"/>
    <w:rsid w:val="0041383F"/>
    <w:rsid w:val="00473962"/>
    <w:rsid w:val="004A049B"/>
    <w:rsid w:val="00583FB4"/>
    <w:rsid w:val="005D4BB1"/>
    <w:rsid w:val="005E2372"/>
    <w:rsid w:val="005F56FE"/>
    <w:rsid w:val="00603D4A"/>
    <w:rsid w:val="00613C7C"/>
    <w:rsid w:val="006720E8"/>
    <w:rsid w:val="00690F9E"/>
    <w:rsid w:val="00721807"/>
    <w:rsid w:val="00745C9B"/>
    <w:rsid w:val="007B6B5D"/>
    <w:rsid w:val="0082360D"/>
    <w:rsid w:val="009145F3"/>
    <w:rsid w:val="0094000D"/>
    <w:rsid w:val="00985A3C"/>
    <w:rsid w:val="009A5D5A"/>
    <w:rsid w:val="009F0BDF"/>
    <w:rsid w:val="009F1A93"/>
    <w:rsid w:val="00A47FC1"/>
    <w:rsid w:val="00A60F02"/>
    <w:rsid w:val="00A87FFD"/>
    <w:rsid w:val="00A9267B"/>
    <w:rsid w:val="00AA3D44"/>
    <w:rsid w:val="00AA72F1"/>
    <w:rsid w:val="00AA7D82"/>
    <w:rsid w:val="00B06B1A"/>
    <w:rsid w:val="00B25A48"/>
    <w:rsid w:val="00B7768E"/>
    <w:rsid w:val="00B93622"/>
    <w:rsid w:val="00BC6F7B"/>
    <w:rsid w:val="00C11954"/>
    <w:rsid w:val="00C20678"/>
    <w:rsid w:val="00C46D3C"/>
    <w:rsid w:val="00C813C6"/>
    <w:rsid w:val="00C963FC"/>
    <w:rsid w:val="00CA090A"/>
    <w:rsid w:val="00CA0AB3"/>
    <w:rsid w:val="00CB07BD"/>
    <w:rsid w:val="00D14153"/>
    <w:rsid w:val="00D51588"/>
    <w:rsid w:val="00D9527E"/>
    <w:rsid w:val="00DA2AB8"/>
    <w:rsid w:val="00DA4B65"/>
    <w:rsid w:val="00DF1B3E"/>
    <w:rsid w:val="00E029D6"/>
    <w:rsid w:val="00E2369E"/>
    <w:rsid w:val="00E31AB1"/>
    <w:rsid w:val="00E35249"/>
    <w:rsid w:val="00E6244C"/>
    <w:rsid w:val="00E903CE"/>
    <w:rsid w:val="00EC7977"/>
    <w:rsid w:val="00ED1E62"/>
    <w:rsid w:val="00EE0BCC"/>
    <w:rsid w:val="00F21AF4"/>
    <w:rsid w:val="00F36268"/>
    <w:rsid w:val="00F53C11"/>
    <w:rsid w:val="00F76621"/>
    <w:rsid w:val="00F84F42"/>
    <w:rsid w:val="00F91D98"/>
    <w:rsid w:val="00F95471"/>
    <w:rsid w:val="00FA348B"/>
    <w:rsid w:val="00FF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80BA784"/>
  <w15:docId w15:val="{89AE922C-B5D2-4B5C-80A1-221C2047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3C1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4B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4BB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36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4A04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5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56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56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5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56FE"/>
    <w:rPr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A2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2AB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A2A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2AB8"/>
    <w:rPr>
      <w:sz w:val="22"/>
      <w:szCs w:val="22"/>
      <w:lang w:eastAsia="en-US"/>
    </w:rPr>
  </w:style>
  <w:style w:type="character" w:customStyle="1" w:styleId="TextkomenteChar1">
    <w:name w:val="Text komentáře Char1"/>
    <w:uiPriority w:val="99"/>
    <w:rsid w:val="00114027"/>
    <w:rPr>
      <w:rFonts w:ascii="Calibri" w:eastAsia="Calibri" w:hAnsi="Calibri" w:cs="Calibri"/>
      <w:lang w:eastAsia="ar-SA"/>
    </w:rPr>
  </w:style>
  <w:style w:type="character" w:styleId="Zdraznn">
    <w:name w:val="Emphasis"/>
    <w:uiPriority w:val="20"/>
    <w:qFormat/>
    <w:rsid w:val="00022F0F"/>
    <w:rPr>
      <w:b/>
      <w:bCs/>
      <w:i w:val="0"/>
      <w:iCs w:val="0"/>
    </w:rPr>
  </w:style>
  <w:style w:type="paragraph" w:styleId="Nzev">
    <w:name w:val="Title"/>
    <w:basedOn w:val="Normln"/>
    <w:link w:val="NzevChar"/>
    <w:qFormat/>
    <w:rsid w:val="000633E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rsid w:val="000633EB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864A8-C755-4454-8F4D-DAB712BB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Lenka Helgertová</dc:creator>
  <cp:lastModifiedBy>Lucie Soukupová</cp:lastModifiedBy>
  <cp:revision>47</cp:revision>
  <cp:lastPrinted>2013-08-15T08:58:00Z</cp:lastPrinted>
  <dcterms:created xsi:type="dcterms:W3CDTF">2014-05-07T06:52:00Z</dcterms:created>
  <dcterms:modified xsi:type="dcterms:W3CDTF">2022-02-03T08:20:00Z</dcterms:modified>
</cp:coreProperties>
</file>