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17C9" w14:textId="77777777" w:rsidR="00484FF9" w:rsidRPr="00DC0C8B" w:rsidRDefault="00484FF9">
      <w:pPr>
        <w:rPr>
          <w:lang w:val="cs-CZ"/>
        </w:rPr>
      </w:pPr>
    </w:p>
    <w:p w14:paraId="60B88922" w14:textId="77777777" w:rsidR="00484FF9" w:rsidRPr="00DC0C8B" w:rsidRDefault="00484FF9">
      <w:pPr>
        <w:rPr>
          <w:lang w:val="cs-CZ"/>
        </w:rPr>
      </w:pPr>
    </w:p>
    <w:p w14:paraId="2271B997" w14:textId="77777777" w:rsidR="00484FF9" w:rsidRPr="00DC0C8B" w:rsidRDefault="00F37EBB" w:rsidP="0078028B">
      <w:pPr>
        <w:pStyle w:val="NadpisHlavn"/>
        <w:rPr>
          <w:lang w:val="cs-CZ"/>
        </w:rPr>
      </w:pPr>
      <w:r w:rsidRPr="00DC0C8B">
        <w:rPr>
          <w:lang w:val="cs-CZ"/>
        </w:rPr>
        <w:t>Čestné prohlášení</w:t>
      </w:r>
    </w:p>
    <w:p w14:paraId="7FE9A055" w14:textId="77777777" w:rsidR="00484FF9" w:rsidRPr="00DC0C8B" w:rsidRDefault="00F37EBB" w:rsidP="0078028B">
      <w:pPr>
        <w:pStyle w:val="obyejntext"/>
        <w:rPr>
          <w:lang w:val="cs-CZ"/>
        </w:rPr>
      </w:pPr>
      <w:r w:rsidRPr="00DC0C8B">
        <w:rPr>
          <w:lang w:val="cs-CZ"/>
        </w:rPr>
        <w:t>o splnění základních, profesních a technických kvalifikačních předpokladů a o prohlášení dalších skutečností dle zákona č. 137/2006 Sb., ve znění pozdějších předpisů (zákon)</w:t>
      </w:r>
    </w:p>
    <w:p w14:paraId="40B8CBD9" w14:textId="77777777" w:rsidR="00484FF9" w:rsidRPr="00DC0C8B" w:rsidRDefault="00484FF9" w:rsidP="006D6569">
      <w:pPr>
        <w:pStyle w:val="obyejntext"/>
        <w:rPr>
          <w:lang w:val="cs-CZ"/>
        </w:rPr>
      </w:pPr>
    </w:p>
    <w:p w14:paraId="0C711E20" w14:textId="77777777" w:rsidR="00484FF9" w:rsidRPr="00DC0C8B" w:rsidRDefault="00F37EBB" w:rsidP="006D6569">
      <w:pPr>
        <w:pStyle w:val="obyejntext"/>
        <w:rPr>
          <w:lang w:val="cs-CZ"/>
        </w:rPr>
      </w:pPr>
      <w:r w:rsidRPr="00DC0C8B">
        <w:rPr>
          <w:shd w:val="clear" w:color="auto" w:fill="FFFF00"/>
          <w:lang w:val="cs-CZ"/>
        </w:rPr>
        <w:t>VLOŽIT NÁZEV,</w:t>
      </w:r>
      <w:r w:rsidRPr="00DC0C8B">
        <w:rPr>
          <w:lang w:val="cs-CZ"/>
        </w:rPr>
        <w:t xml:space="preserve"> sídlo: </w:t>
      </w:r>
      <w:r w:rsidRPr="00DC0C8B">
        <w:rPr>
          <w:shd w:val="clear" w:color="auto" w:fill="FFFF00"/>
          <w:lang w:val="cs-CZ"/>
        </w:rPr>
        <w:t>VLOŽIT,</w:t>
      </w:r>
      <w:r w:rsidRPr="00DC0C8B">
        <w:rPr>
          <w:lang w:val="cs-CZ"/>
        </w:rPr>
        <w:t xml:space="preserve"> IČ: </w:t>
      </w:r>
      <w:r w:rsidRPr="00DC0C8B">
        <w:rPr>
          <w:shd w:val="clear" w:color="auto" w:fill="FFFF00"/>
          <w:lang w:val="cs-CZ"/>
        </w:rPr>
        <w:t>VLOŽIT</w:t>
      </w:r>
      <w:r w:rsidRPr="00DC0C8B">
        <w:rPr>
          <w:lang w:val="cs-CZ"/>
        </w:rPr>
        <w:t xml:space="preserve"> (</w:t>
      </w:r>
      <w:r w:rsidRPr="00DC0C8B">
        <w:rPr>
          <w:u w:val="single"/>
          <w:lang w:val="cs-CZ"/>
        </w:rPr>
        <w:t>dodavatel</w:t>
      </w:r>
      <w:r w:rsidRPr="00DC0C8B">
        <w:rPr>
          <w:lang w:val="cs-CZ"/>
        </w:rPr>
        <w:t xml:space="preserve"> nebo </w:t>
      </w:r>
      <w:r w:rsidRPr="00DC0C8B">
        <w:rPr>
          <w:u w:val="single"/>
          <w:lang w:val="cs-CZ"/>
        </w:rPr>
        <w:t>uchazeč</w:t>
      </w:r>
      <w:r w:rsidRPr="00DC0C8B">
        <w:rPr>
          <w:lang w:val="cs-CZ"/>
        </w:rPr>
        <w:t xml:space="preserve">), tímto pro účely zadávacího řízení s názvem </w:t>
      </w:r>
      <w:r w:rsidRPr="00DC0C8B">
        <w:rPr>
          <w:b/>
          <w:lang w:val="cs-CZ"/>
        </w:rPr>
        <w:t>„</w:t>
      </w:r>
      <w:r w:rsidR="006D6569" w:rsidRPr="00DC0C8B">
        <w:rPr>
          <w:lang w:val="cs-CZ"/>
        </w:rPr>
        <w:t>Výstavba domovního výtahu v domě s pečovatelskou službou</w:t>
      </w:r>
      <w:r w:rsidRPr="00DC0C8B">
        <w:rPr>
          <w:b/>
          <w:lang w:val="cs-CZ"/>
        </w:rPr>
        <w:t>“</w:t>
      </w:r>
      <w:r w:rsidRPr="00DC0C8B">
        <w:rPr>
          <w:lang w:val="cs-CZ"/>
        </w:rPr>
        <w:t>, zadavatel: Město Lázně Bělohrad, nám K. V. Raise 35, Lázně Bělohrad 50781, IČ: 00271730 zastoupený: pIng. Pavel Šubr, starosta</w:t>
      </w:r>
    </w:p>
    <w:p w14:paraId="6A9D6061" w14:textId="77777777" w:rsidR="0078028B" w:rsidRPr="00DC0C8B" w:rsidRDefault="0078028B">
      <w:pPr>
        <w:rPr>
          <w:lang w:val="cs-CZ"/>
        </w:rPr>
      </w:pPr>
    </w:p>
    <w:p w14:paraId="32875044" w14:textId="77777777" w:rsidR="0078028B" w:rsidRPr="00DC0C8B" w:rsidRDefault="0078028B" w:rsidP="0078028B">
      <w:pPr>
        <w:pStyle w:val="obyejntext"/>
        <w:rPr>
          <w:lang w:val="cs-CZ"/>
        </w:rPr>
      </w:pPr>
      <w:r w:rsidRPr="00DC0C8B">
        <w:rPr>
          <w:lang w:val="cs-CZ"/>
        </w:rPr>
        <w:t xml:space="preserve">Uchazeč tímto čestně prohlašuje, že: </w:t>
      </w:r>
    </w:p>
    <w:p w14:paraId="0C1F112E" w14:textId="77777777" w:rsidR="00484FF9" w:rsidRPr="00DC0C8B" w:rsidRDefault="0078028B" w:rsidP="00472023">
      <w:pPr>
        <w:pStyle w:val="Odstavec1"/>
        <w:numPr>
          <w:ilvl w:val="0"/>
          <w:numId w:val="31"/>
        </w:numPr>
      </w:pPr>
      <w:r w:rsidRPr="00DC0C8B">
        <w:t>Splňuje z</w:t>
      </w:r>
      <w:r w:rsidR="00F37EBB" w:rsidRPr="00DC0C8B">
        <w:t>ákladní kvalifikační předpoklady</w:t>
      </w:r>
      <w:r w:rsidRPr="00DC0C8B">
        <w:t xml:space="preserve">: </w:t>
      </w:r>
    </w:p>
    <w:p w14:paraId="1EE2C856" w14:textId="77777777" w:rsidR="00484FF9" w:rsidRPr="00DC0C8B" w:rsidRDefault="00F37EBB" w:rsidP="0078028B">
      <w:pPr>
        <w:pStyle w:val="Odstavec2"/>
      </w:pPr>
      <w:r w:rsidRPr="00DC0C8B"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14:paraId="7D2C4EAD" w14:textId="77777777" w:rsidR="00484FF9" w:rsidRPr="00DC0C8B" w:rsidRDefault="00F37EBB" w:rsidP="0078028B">
      <w:pPr>
        <w:pStyle w:val="Odstavec2"/>
      </w:pPr>
      <w:r w:rsidRPr="00DC0C8B"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14:paraId="27D32EF9" w14:textId="77777777" w:rsidR="00484FF9" w:rsidRPr="00DC0C8B" w:rsidRDefault="00F37EBB" w:rsidP="0078028B">
      <w:pPr>
        <w:pStyle w:val="Odstavec2"/>
      </w:pPr>
      <w:r w:rsidRPr="00DC0C8B">
        <w:t>v posledních třech letech nenaplnil skutkovou podstatu jednání nekalé soutěže formou podplácení podle zvláštního právního předpisu;</w:t>
      </w:r>
    </w:p>
    <w:p w14:paraId="6BBDBE20" w14:textId="77777777" w:rsidR="00484FF9" w:rsidRPr="00DC0C8B" w:rsidRDefault="00F37EBB" w:rsidP="0078028B">
      <w:pPr>
        <w:pStyle w:val="Odstavec2"/>
      </w:pPr>
      <w:r w:rsidRPr="00DC0C8B">
        <w:t>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14:paraId="6933D040" w14:textId="77777777" w:rsidR="00484FF9" w:rsidRPr="00DC0C8B" w:rsidRDefault="00F37EBB" w:rsidP="0078028B">
      <w:pPr>
        <w:pStyle w:val="Odstavec2"/>
      </w:pPr>
      <w:r w:rsidRPr="00DC0C8B">
        <w:t>není v likvidaci;</w:t>
      </w:r>
    </w:p>
    <w:p w14:paraId="03C9268F" w14:textId="77777777" w:rsidR="00484FF9" w:rsidRPr="00DC0C8B" w:rsidRDefault="00F37EBB" w:rsidP="0078028B">
      <w:pPr>
        <w:pStyle w:val="Odstavec2"/>
      </w:pPr>
      <w:r w:rsidRPr="00DC0C8B">
        <w:t>nemá v evidenci daní zachyceny daňové nedoplatky, a to jak v České republice, tak v zemi sídla, místa podnikání či bydliště dodavatele;</w:t>
      </w:r>
    </w:p>
    <w:p w14:paraId="56D8E05D" w14:textId="77777777" w:rsidR="00484FF9" w:rsidRPr="00DC0C8B" w:rsidRDefault="00F37EBB" w:rsidP="0078028B">
      <w:pPr>
        <w:pStyle w:val="Odstavec2"/>
      </w:pPr>
      <w:r w:rsidRPr="00DC0C8B">
        <w:t>nemá nedoplatek na pojistném a na penále na veřejné zdravotní pojištění, a to jak v České republice, tak v zemi sídla, místa podnikání či bydliště dodavatele;</w:t>
      </w:r>
    </w:p>
    <w:p w14:paraId="59243443" w14:textId="77777777" w:rsidR="00484FF9" w:rsidRPr="00DC0C8B" w:rsidRDefault="00F37EBB" w:rsidP="0078028B">
      <w:pPr>
        <w:pStyle w:val="Odstavec2"/>
      </w:pPr>
      <w:r w:rsidRPr="00DC0C8B">
        <w:t xml:space="preserve">nemá nedoplatek na pojistném a na penále na sociální zabezpečení a příspěvku na státní politiku </w:t>
      </w:r>
      <w:r w:rsidRPr="00DC0C8B">
        <w:lastRenderedPageBreak/>
        <w:t>zaměstnanosti, a to jak v České republice, tak v zemi sídla, místa podnikání či bydliště dodavatele;</w:t>
      </w:r>
    </w:p>
    <w:p w14:paraId="5CF5DE6E" w14:textId="77777777" w:rsidR="00484FF9" w:rsidRPr="00DC0C8B" w:rsidRDefault="00F37EBB" w:rsidP="0078028B">
      <w:pPr>
        <w:pStyle w:val="Odstavec2"/>
      </w:pPr>
      <w:r w:rsidRPr="00DC0C8B">
        <w:t>nebyl v posledních 3 letech pravomocně disciplinárně potrestán, či mu nebylo pravomocně uloženo kárné opatření podle zvláštních právních předpisů; pokud dodavatel vykonává tuto činnost prostřednictvím odpovědného zástupce či jiné osoby odpovídající za činnost dodavatele, vztahuje se tento předpoklad i na tyto osoby;</w:t>
      </w:r>
    </w:p>
    <w:p w14:paraId="5F6317F9" w14:textId="77777777" w:rsidR="00484FF9" w:rsidRPr="00DC0C8B" w:rsidRDefault="00F37EBB" w:rsidP="0078028B">
      <w:pPr>
        <w:pStyle w:val="Odstavec2"/>
      </w:pPr>
      <w:r w:rsidRPr="00DC0C8B">
        <w:t>není veden v rejstříku osob se zákazem plnění veřejných zakázek a</w:t>
      </w:r>
    </w:p>
    <w:p w14:paraId="779B8884" w14:textId="77777777" w:rsidR="00484FF9" w:rsidRPr="00DC0C8B" w:rsidRDefault="00F37EBB" w:rsidP="0078028B">
      <w:pPr>
        <w:pStyle w:val="Odstavec2"/>
      </w:pPr>
      <w:r w:rsidRPr="00DC0C8B">
        <w:t>uchazeči nebyla v posledních 3 letech pravomocně uložena pokuta za umožnění výkonu nelegální práce podle zvláštního právního předpisu.</w:t>
      </w:r>
    </w:p>
    <w:p w14:paraId="24D120B9" w14:textId="77777777" w:rsidR="00484FF9" w:rsidRPr="00DC0C8B" w:rsidRDefault="00F37EBB" w:rsidP="0078028B">
      <w:pPr>
        <w:pStyle w:val="Odstavec1"/>
      </w:pPr>
      <w:r w:rsidRPr="00DC0C8B">
        <w:t>Splňuje profesní kvalifikační předpoklady, a to:</w:t>
      </w:r>
    </w:p>
    <w:p w14:paraId="05E11AEC" w14:textId="77777777" w:rsidR="00484FF9" w:rsidRPr="00DC0C8B" w:rsidRDefault="00F37EBB" w:rsidP="0078028B">
      <w:pPr>
        <w:pStyle w:val="Odstavec2"/>
      </w:pPr>
      <w:r w:rsidRPr="00DC0C8B">
        <w:t>Uchazeč tímto čestně prohlašuje, že splňuje veškeré profesní kvalifikační předpoklady dle zadávací dokumentace.</w:t>
      </w:r>
    </w:p>
    <w:p w14:paraId="27D28EAD" w14:textId="77777777" w:rsidR="00484FF9" w:rsidRPr="00DC0C8B" w:rsidRDefault="00F37EBB" w:rsidP="0078028B">
      <w:pPr>
        <w:pStyle w:val="Odstavec1"/>
      </w:pPr>
      <w:r w:rsidRPr="00DC0C8B">
        <w:t>Splňuje technické kvalifikační předpoklady:</w:t>
      </w:r>
    </w:p>
    <w:p w14:paraId="53B84C80" w14:textId="77777777" w:rsidR="00484FF9" w:rsidRPr="00DC0C8B" w:rsidRDefault="00F37EBB" w:rsidP="0078028B">
      <w:pPr>
        <w:pStyle w:val="Odstavec2"/>
      </w:pPr>
      <w:r w:rsidRPr="00DC0C8B">
        <w:t>Uchazeč tímto čestně prohlašuje, že splňuje veškeré technické kvalifikační předpoklady dle zadávací dokumentace.</w:t>
      </w:r>
    </w:p>
    <w:p w14:paraId="605BB98B" w14:textId="77777777" w:rsidR="00484FF9" w:rsidRPr="00DC0C8B" w:rsidRDefault="00F37EBB" w:rsidP="0078028B">
      <w:pPr>
        <w:pStyle w:val="Odstavec1"/>
      </w:pPr>
      <w:r w:rsidRPr="00DC0C8B">
        <w:t>Je ekonomicky a finančně způsobilý</w:t>
      </w:r>
    </w:p>
    <w:p w14:paraId="39E9EAAE" w14:textId="77777777" w:rsidR="00484FF9" w:rsidRPr="00DC0C8B" w:rsidRDefault="00F37EBB" w:rsidP="0078028B">
      <w:pPr>
        <w:pStyle w:val="Odstavec2"/>
      </w:pPr>
      <w:r w:rsidRPr="00DC0C8B">
        <w:t>Uchazeč tímto čestně prohlašuje, že je ekonomicky a finančně způsobilý splnit předmět veřejné zakázky.</w:t>
      </w:r>
    </w:p>
    <w:p w14:paraId="5DDCDF3D" w14:textId="77777777" w:rsidR="00484FF9" w:rsidRPr="00DC0C8B" w:rsidRDefault="00484FF9">
      <w:pPr>
        <w:rPr>
          <w:lang w:val="cs-CZ"/>
        </w:rPr>
      </w:pPr>
    </w:p>
    <w:tbl>
      <w:tblPr>
        <w:tblW w:w="4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</w:tblGrid>
      <w:tr w:rsidR="00484FF9" w:rsidRPr="00DC0C8B" w14:paraId="5C729026" w14:textId="77777777">
        <w:tc>
          <w:tcPr>
            <w:tcW w:w="4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D12AE" w14:textId="77777777" w:rsidR="00484FF9" w:rsidRPr="00DC0C8B" w:rsidRDefault="00F37EBB">
            <w:pPr>
              <w:rPr>
                <w:lang w:val="cs-CZ"/>
              </w:rPr>
            </w:pPr>
            <w:r w:rsidRPr="00DC0C8B">
              <w:rPr>
                <w:rFonts w:ascii="Calibri" w:hAnsi="Calibri" w:cs="Calibri"/>
                <w:shd w:val="clear" w:color="auto" w:fill="FFFFFF"/>
                <w:lang w:val="cs-CZ"/>
              </w:rPr>
              <w:t xml:space="preserve">V </w:t>
            </w:r>
            <w:r w:rsidRPr="00DC0C8B">
              <w:rPr>
                <w:rFonts w:ascii="Calibri" w:hAnsi="Calibri" w:cs="Calibri"/>
                <w:shd w:val="clear" w:color="auto" w:fill="FFFF00"/>
                <w:lang w:val="cs-CZ"/>
              </w:rPr>
              <w:t>VLOŽIT</w:t>
            </w:r>
            <w:r w:rsidRPr="00DC0C8B">
              <w:rPr>
                <w:rFonts w:ascii="Calibri" w:hAnsi="Calibri" w:cs="Calibri"/>
                <w:shd w:val="clear" w:color="auto" w:fill="FFFFFF"/>
                <w:lang w:val="cs-CZ"/>
              </w:rPr>
              <w:t xml:space="preserve"> , dne </w:t>
            </w:r>
            <w:r w:rsidRPr="00DC0C8B">
              <w:rPr>
                <w:rFonts w:ascii="Calibri" w:hAnsi="Calibri" w:cs="Calibri"/>
                <w:shd w:val="clear" w:color="auto" w:fill="FFFF00"/>
                <w:lang w:val="cs-CZ"/>
              </w:rPr>
              <w:t>VLOŽIT</w:t>
            </w:r>
          </w:p>
        </w:tc>
      </w:tr>
      <w:tr w:rsidR="00484FF9" w:rsidRPr="00DC0C8B" w14:paraId="4F75F032" w14:textId="77777777">
        <w:trPr>
          <w:trHeight w:val="1239"/>
        </w:trPr>
        <w:tc>
          <w:tcPr>
            <w:tcW w:w="4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F439" w14:textId="77777777" w:rsidR="00484FF9" w:rsidRPr="00DC0C8B" w:rsidRDefault="00484FF9">
            <w:pPr>
              <w:snapToGrid w:val="0"/>
              <w:rPr>
                <w:rFonts w:ascii="Calibri" w:hAnsi="Calibri" w:cs="Calibri"/>
                <w:lang w:val="cs-CZ"/>
              </w:rPr>
            </w:pPr>
          </w:p>
        </w:tc>
      </w:tr>
      <w:tr w:rsidR="00484FF9" w:rsidRPr="00DC0C8B" w14:paraId="7AE03054" w14:textId="77777777">
        <w:tc>
          <w:tcPr>
            <w:tcW w:w="4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7E8F" w14:textId="77777777" w:rsidR="00484FF9" w:rsidRPr="00DC0C8B" w:rsidRDefault="00F37EBB">
            <w:pPr>
              <w:rPr>
                <w:lang w:val="cs-CZ"/>
              </w:rPr>
            </w:pPr>
            <w:r w:rsidRPr="00DC0C8B">
              <w:rPr>
                <w:rFonts w:ascii="Calibri" w:hAnsi="Calibri" w:cs="Calibri"/>
                <w:lang w:val="cs-CZ"/>
              </w:rPr>
              <w:t xml:space="preserve">Jméno: </w:t>
            </w:r>
            <w:r w:rsidRPr="00DC0C8B">
              <w:rPr>
                <w:rFonts w:ascii="Calibri" w:hAnsi="Calibri" w:cs="Calibri"/>
                <w:shd w:val="clear" w:color="auto" w:fill="FFFF00"/>
                <w:lang w:val="cs-CZ"/>
              </w:rPr>
              <w:t>VLOŽIT</w:t>
            </w:r>
          </w:p>
        </w:tc>
      </w:tr>
      <w:tr w:rsidR="00484FF9" w:rsidRPr="00DC0C8B" w14:paraId="0A703226" w14:textId="77777777">
        <w:tc>
          <w:tcPr>
            <w:tcW w:w="4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AF470" w14:textId="77777777" w:rsidR="00484FF9" w:rsidRPr="00DC0C8B" w:rsidRDefault="00F37EBB">
            <w:pPr>
              <w:rPr>
                <w:lang w:val="cs-CZ"/>
              </w:rPr>
            </w:pPr>
            <w:r w:rsidRPr="00DC0C8B">
              <w:rPr>
                <w:rFonts w:ascii="Calibri" w:hAnsi="Calibri" w:cs="Calibri"/>
                <w:lang w:val="cs-CZ"/>
              </w:rPr>
              <w:t xml:space="preserve">Funkce: </w:t>
            </w:r>
            <w:r w:rsidRPr="00DC0C8B">
              <w:rPr>
                <w:rFonts w:ascii="Calibri" w:hAnsi="Calibri" w:cs="Calibri"/>
                <w:shd w:val="clear" w:color="auto" w:fill="FFFF00"/>
                <w:lang w:val="cs-CZ"/>
              </w:rPr>
              <w:t>VLOŽIT</w:t>
            </w:r>
          </w:p>
        </w:tc>
      </w:tr>
      <w:tr w:rsidR="00484FF9" w:rsidRPr="00DC0C8B" w14:paraId="02F6159D" w14:textId="77777777">
        <w:tc>
          <w:tcPr>
            <w:tcW w:w="4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09DE5" w14:textId="77777777" w:rsidR="00484FF9" w:rsidRPr="00DC0C8B" w:rsidRDefault="00F37EBB">
            <w:pPr>
              <w:spacing w:line="360" w:lineRule="auto"/>
              <w:rPr>
                <w:rFonts w:ascii="Calibri" w:hAnsi="Calibri" w:cs="Calibri"/>
                <w:i/>
                <w:shd w:val="clear" w:color="auto" w:fill="FFFF00"/>
                <w:lang w:val="cs-CZ"/>
              </w:rPr>
            </w:pPr>
            <w:r w:rsidRPr="00DC0C8B">
              <w:rPr>
                <w:rFonts w:ascii="Calibri" w:hAnsi="Calibri" w:cs="Calibri"/>
                <w:i/>
                <w:shd w:val="clear" w:color="auto" w:fill="FFFF00"/>
                <w:lang w:val="cs-CZ"/>
              </w:rPr>
              <w:t>podpis/y osob/y oprávněné jednat jménem / za uchazeče</w:t>
            </w:r>
          </w:p>
        </w:tc>
      </w:tr>
    </w:tbl>
    <w:p w14:paraId="35A7DD16" w14:textId="77777777" w:rsidR="00484FF9" w:rsidRPr="00DC0C8B" w:rsidRDefault="00484FF9">
      <w:pPr>
        <w:rPr>
          <w:rFonts w:ascii="Calibri" w:hAnsi="Calibri" w:cs="Calibri"/>
          <w:lang w:val="cs-CZ"/>
        </w:rPr>
        <w:sectPr w:rsidR="00484FF9" w:rsidRPr="00DC0C8B">
          <w:headerReference w:type="default" r:id="rId8"/>
          <w:footerReference w:type="even" r:id="rId9"/>
          <w:footerReference w:type="default" r:id="rId10"/>
          <w:pgSz w:w="11905" w:h="16837"/>
          <w:pgMar w:top="1134" w:right="1134" w:bottom="1134" w:left="1134" w:header="708" w:footer="708" w:gutter="0"/>
          <w:cols w:space="708"/>
        </w:sectPr>
      </w:pPr>
    </w:p>
    <w:p w14:paraId="7B6C6DB5" w14:textId="77777777" w:rsidR="00484FF9" w:rsidRPr="00DC0C8B" w:rsidRDefault="00484FF9" w:rsidP="006208BC">
      <w:pPr>
        <w:pStyle w:val="NadpisHlavn"/>
        <w:jc w:val="left"/>
        <w:rPr>
          <w:rFonts w:ascii="Calibri" w:eastAsia="Calibri" w:hAnsi="Calibri" w:cs="Calibri"/>
          <w:color w:val="000000"/>
          <w:lang w:val="cs-CZ"/>
        </w:rPr>
      </w:pPr>
      <w:bookmarkStart w:id="0" w:name="_GoBack"/>
      <w:bookmarkEnd w:id="0"/>
    </w:p>
    <w:sectPr w:rsidR="00484FF9" w:rsidRPr="00DC0C8B" w:rsidSect="006208BC">
      <w:headerReference w:type="default" r:id="rId11"/>
      <w:footerReference w:type="default" r:id="rId12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63ACA" w14:textId="77777777" w:rsidR="00E651D0" w:rsidRDefault="00E651D0">
      <w:r>
        <w:separator/>
      </w:r>
    </w:p>
  </w:endnote>
  <w:endnote w:type="continuationSeparator" w:id="0">
    <w:p w14:paraId="07FCA088" w14:textId="77777777" w:rsidR="00E651D0" w:rsidRDefault="00E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7C59B" w14:textId="77777777" w:rsidR="00E651D0" w:rsidRDefault="00E651D0" w:rsidP="007B24E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2D7F7" w14:textId="77777777" w:rsidR="00E651D0" w:rsidRDefault="00E651D0" w:rsidP="007B24E4">
    <w:pPr>
      <w:pStyle w:val="Footer"/>
      <w:jc w:val="center"/>
    </w:pPr>
    <w:r>
      <w:t>---</w:t>
    </w:r>
  </w:p>
  <w:p w14:paraId="2AB41AAA" w14:textId="77777777" w:rsidR="00E651D0" w:rsidRPr="00712B1F" w:rsidRDefault="00E651D0" w:rsidP="007B24E4">
    <w:pPr>
      <w:pStyle w:val="Footer"/>
      <w:jc w:val="right"/>
      <w:rPr>
        <w:rFonts w:ascii="Calibri Light" w:hAnsi="Calibri Light"/>
        <w:sz w:val="20"/>
        <w:szCs w:val="20"/>
        <w:lang w:val="cs-CZ"/>
      </w:rPr>
    </w:pPr>
    <w:r w:rsidRPr="00712B1F">
      <w:rPr>
        <w:rFonts w:ascii="Calibri Light" w:hAnsi="Calibri Light"/>
        <w:sz w:val="20"/>
        <w:szCs w:val="20"/>
        <w:lang w:val="cs-CZ"/>
      </w:rPr>
      <w:t>Advokátní kancelář Dextela s.r.o.</w:t>
    </w:r>
  </w:p>
  <w:p w14:paraId="5A6FAFDE" w14:textId="5660C355" w:rsidR="00E651D0" w:rsidRPr="00F06C24" w:rsidRDefault="00CF1FB5" w:rsidP="007B24E4">
    <w:pPr>
      <w:pStyle w:val="Footer"/>
      <w:jc w:val="right"/>
      <w:rPr>
        <w:rFonts w:ascii="Calibri Light" w:hAnsi="Calibri Light"/>
        <w:sz w:val="20"/>
        <w:szCs w:val="20"/>
      </w:rPr>
    </w:pPr>
    <w:hyperlink r:id="rId1" w:history="1">
      <w:r w:rsidR="00E651D0" w:rsidRPr="00F06C24">
        <w:rPr>
          <w:rStyle w:val="Hyperlink"/>
          <w:rFonts w:ascii="Calibri Light" w:hAnsi="Calibri Light"/>
          <w:sz w:val="20"/>
          <w:szCs w:val="20"/>
        </w:rPr>
        <w:t>www.dextela.cz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3699" w14:textId="77777777" w:rsidR="00E651D0" w:rsidRDefault="00E651D0">
    <w:pPr>
      <w:widowControl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9815A" w14:textId="77777777" w:rsidR="00E651D0" w:rsidRDefault="00E651D0">
      <w:r>
        <w:rPr>
          <w:color w:val="000000"/>
        </w:rPr>
        <w:separator/>
      </w:r>
    </w:p>
  </w:footnote>
  <w:footnote w:type="continuationSeparator" w:id="0">
    <w:p w14:paraId="572DA884" w14:textId="77777777" w:rsidR="00E651D0" w:rsidRDefault="00E6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CFE91" w14:textId="77777777" w:rsidR="00E651D0" w:rsidRDefault="00E651D0" w:rsidP="007B24E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BB2B6" w14:textId="77777777" w:rsidR="00E651D0" w:rsidRDefault="00E651D0">
    <w:pPr>
      <w:widowControl/>
      <w:spacing w:after="20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8BB"/>
    <w:multiLevelType w:val="multilevel"/>
    <w:tmpl w:val="CBE6E13E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/>
        <w:i w:val="0"/>
        <w:sz w:val="24"/>
        <w:szCs w:val="24"/>
        <w:shd w:val="clear" w:color="auto" w:fill="FFFF00"/>
      </w:r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" w15:restartNumberingAfterBreak="0">
    <w:nsid w:val="075E58D8"/>
    <w:multiLevelType w:val="multilevel"/>
    <w:tmpl w:val="36443F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FE90814"/>
    <w:multiLevelType w:val="multilevel"/>
    <w:tmpl w:val="9CDE9FFE"/>
    <w:lvl w:ilvl="0">
      <w:numFmt w:val="bullet"/>
      <w:lvlText w:val="-"/>
      <w:lvlJc w:val="left"/>
      <w:pPr>
        <w:ind w:left="408" w:hanging="360"/>
      </w:pPr>
      <w:rPr>
        <w:rFonts w:ascii="Constantia" w:hAnsi="Constantia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 w:cs="Wingdings"/>
      </w:rPr>
    </w:lvl>
  </w:abstractNum>
  <w:abstractNum w:abstractNumId="3" w15:restartNumberingAfterBreak="0">
    <w:nsid w:val="16155202"/>
    <w:multiLevelType w:val="multilevel"/>
    <w:tmpl w:val="6C0EADCC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856" w:hanging="360"/>
      </w:p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4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3147434"/>
    <w:multiLevelType w:val="multilevel"/>
    <w:tmpl w:val="9A02D3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1128D"/>
    <w:multiLevelType w:val="multilevel"/>
    <w:tmpl w:val="11E4B08C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ind w:left="1344" w:hanging="267"/>
      </w:pPr>
    </w:lvl>
    <w:lvl w:ilvl="4">
      <w:start w:val="1"/>
      <w:numFmt w:val="lowerRoman"/>
      <w:lvlText w:val="%5"/>
      <w:lvlJc w:val="left"/>
      <w:pPr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349032CF"/>
    <w:multiLevelType w:val="multilevel"/>
    <w:tmpl w:val="40EAE24C"/>
    <w:lvl w:ilvl="0">
      <w:numFmt w:val="bullet"/>
      <w:lvlText w:val="-"/>
      <w:lvlJc w:val="left"/>
      <w:pPr>
        <w:ind w:left="284" w:hanging="284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5CC1FDF"/>
    <w:multiLevelType w:val="multilevel"/>
    <w:tmpl w:val="81AC179C"/>
    <w:lvl w:ilvl="0">
      <w:start w:val="1"/>
      <w:numFmt w:val="decimal"/>
      <w:lvlText w:val=" 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 %1.%2."/>
      <w:lvlJc w:val="left"/>
      <w:pPr>
        <w:ind w:left="1508" w:hanging="901"/>
      </w:pPr>
      <w:rPr>
        <w:rFonts w:ascii="Calibri" w:hAnsi="Calibri" w:cs="Calibri"/>
      </w:rPr>
    </w:lvl>
    <w:lvl w:ilvl="2">
      <w:start w:val="1"/>
      <w:numFmt w:val="lowerLetter"/>
      <w:lvlText w:val=" %3)"/>
      <w:lvlJc w:val="left"/>
      <w:pPr>
        <w:ind w:left="1979" w:hanging="499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177" w:hanging="397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9" w15:restartNumberingAfterBreak="0">
    <w:nsid w:val="37864CFB"/>
    <w:multiLevelType w:val="multilevel"/>
    <w:tmpl w:val="E4C629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DC8429D"/>
    <w:multiLevelType w:val="multilevel"/>
    <w:tmpl w:val="5346042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1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EE6AED"/>
    <w:multiLevelType w:val="multilevel"/>
    <w:tmpl w:val="3370CC5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3" w15:restartNumberingAfterBreak="0">
    <w:nsid w:val="538B43E5"/>
    <w:multiLevelType w:val="multilevel"/>
    <w:tmpl w:val="099E5754"/>
    <w:lvl w:ilvl="0">
      <w:start w:val="1"/>
      <w:numFmt w:val="decimal"/>
      <w:lvlText w:val="10.%1"/>
      <w:lvlJc w:val="left"/>
      <w:pPr>
        <w:ind w:left="284" w:hanging="284"/>
      </w:pPr>
      <w:rPr>
        <w:rFonts w:ascii="Calibri" w:hAnsi="Calibri"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47F4D1A"/>
    <w:multiLevelType w:val="multilevel"/>
    <w:tmpl w:val="4E66194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5" w15:restartNumberingAfterBreak="0">
    <w:nsid w:val="596D7D87"/>
    <w:multiLevelType w:val="multilevel"/>
    <w:tmpl w:val="4D481A60"/>
    <w:lvl w:ilvl="0">
      <w:start w:val="1"/>
      <w:numFmt w:val="decimal"/>
      <w:lvlText w:val="9.%1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D3341BE"/>
    <w:multiLevelType w:val="multilevel"/>
    <w:tmpl w:val="F71C8A30"/>
    <w:lvl w:ilvl="0">
      <w:start w:val="1"/>
      <w:numFmt w:val="decimal"/>
      <w:lvlText w:val="2.%1"/>
      <w:lvlJc w:val="left"/>
      <w:pPr>
        <w:ind w:left="284" w:hanging="284"/>
      </w:pPr>
      <w:rPr>
        <w:rFonts w:ascii="Calibri" w:hAnsi="Calibri" w:cs="Arial"/>
        <w:color w:val="00000A"/>
      </w:rPr>
    </w:lvl>
    <w:lvl w:ilvl="1">
      <w:start w:val="1"/>
      <w:numFmt w:val="decimal"/>
      <w:lvlText w:val="1.%2"/>
      <w:lvlJc w:val="left"/>
      <w:pPr>
        <w:ind w:left="927" w:hanging="567"/>
      </w:pPr>
    </w:lvl>
    <w:lvl w:ilvl="2">
      <w:start w:val="1"/>
      <w:numFmt w:val="lowerLetter"/>
      <w:lvlText w:val="%1.%2.%3)"/>
      <w:lvlJc w:val="left"/>
      <w:pPr>
        <w:ind w:left="12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520460B"/>
    <w:multiLevelType w:val="multilevel"/>
    <w:tmpl w:val="D9C862A6"/>
    <w:lvl w:ilvl="0">
      <w:start w:val="1"/>
      <w:numFmt w:val="decimal"/>
      <w:lvlText w:val="4.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DA63638"/>
    <w:multiLevelType w:val="multilevel"/>
    <w:tmpl w:val="44504280"/>
    <w:lvl w:ilvl="0">
      <w:start w:val="1"/>
      <w:numFmt w:val="decimal"/>
      <w:lvlText w:val="7.%1."/>
      <w:lvlJc w:val="left"/>
      <w:pPr>
        <w:ind w:left="720" w:hanging="360"/>
      </w:pPr>
      <w:rPr>
        <w:rFonts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E741F9D"/>
    <w:multiLevelType w:val="multilevel"/>
    <w:tmpl w:val="5DB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</w:rPr>
    </w:lvl>
    <w:lvl w:ilvl="3">
      <w:numFmt w:val="bullet"/>
      <w:lvlText w:val=""/>
      <w:lvlJc w:val="left"/>
      <w:pPr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13B2BFD"/>
    <w:multiLevelType w:val="multilevel"/>
    <w:tmpl w:val="AE625B42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1440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16"/>
  </w:num>
  <w:num w:numId="12">
    <w:abstractNumId w:val="17"/>
  </w:num>
  <w:num w:numId="13">
    <w:abstractNumId w:val="7"/>
  </w:num>
  <w:num w:numId="14">
    <w:abstractNumId w:val="18"/>
  </w:num>
  <w:num w:numId="15">
    <w:abstractNumId w:val="15"/>
  </w:num>
  <w:num w:numId="16">
    <w:abstractNumId w:val="12"/>
  </w:num>
  <w:num w:numId="17">
    <w:abstractNumId w:val="13"/>
  </w:num>
  <w:num w:numId="18">
    <w:abstractNumId w:val="2"/>
  </w:num>
  <w:num w:numId="19">
    <w:abstractNumId w:val="1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4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Příloha č. %3"/>
        <w:lvlJc w:val="left"/>
        <w:pPr>
          <w:ind w:left="1440" w:hanging="360"/>
        </w:pPr>
        <w:rPr>
          <w:rFonts w:hint="default"/>
        </w:rPr>
      </w:lvl>
    </w:lvlOverride>
  </w:num>
  <w:num w:numId="27">
    <w:abstractNumId w:val="4"/>
  </w:num>
  <w:num w:numId="28">
    <w:abstractNumId w:val="5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6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FF9"/>
    <w:rsid w:val="0000793D"/>
    <w:rsid w:val="000433FA"/>
    <w:rsid w:val="000471B5"/>
    <w:rsid w:val="000B3890"/>
    <w:rsid w:val="00153639"/>
    <w:rsid w:val="0021426A"/>
    <w:rsid w:val="002D4BC8"/>
    <w:rsid w:val="00377BE6"/>
    <w:rsid w:val="00386CFB"/>
    <w:rsid w:val="00421120"/>
    <w:rsid w:val="00472023"/>
    <w:rsid w:val="00484FF9"/>
    <w:rsid w:val="004A7672"/>
    <w:rsid w:val="005C5BBF"/>
    <w:rsid w:val="0060169A"/>
    <w:rsid w:val="006208BC"/>
    <w:rsid w:val="00636F0F"/>
    <w:rsid w:val="006C12B4"/>
    <w:rsid w:val="006D6569"/>
    <w:rsid w:val="00712B1F"/>
    <w:rsid w:val="00713E8C"/>
    <w:rsid w:val="0078028B"/>
    <w:rsid w:val="007B24E4"/>
    <w:rsid w:val="007D760A"/>
    <w:rsid w:val="0083783D"/>
    <w:rsid w:val="008A357A"/>
    <w:rsid w:val="008B5BE8"/>
    <w:rsid w:val="008D416A"/>
    <w:rsid w:val="00967441"/>
    <w:rsid w:val="00A621D2"/>
    <w:rsid w:val="00A833E6"/>
    <w:rsid w:val="00BA74A8"/>
    <w:rsid w:val="00C308FE"/>
    <w:rsid w:val="00C55984"/>
    <w:rsid w:val="00C960E5"/>
    <w:rsid w:val="00CF1FB5"/>
    <w:rsid w:val="00D51632"/>
    <w:rsid w:val="00DA6ED6"/>
    <w:rsid w:val="00DC0C8B"/>
    <w:rsid w:val="00E05B2C"/>
    <w:rsid w:val="00E651D0"/>
    <w:rsid w:val="00EF64EC"/>
    <w:rsid w:val="00F06C24"/>
    <w:rsid w:val="00F13CCB"/>
    <w:rsid w:val="00F37EBB"/>
    <w:rsid w:val="00F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0E998"/>
  <w15:chartTrackingRefBased/>
  <w15:docId w15:val="{4681B41A-614D-438E-BEDE-7F52CC20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Heading1">
    <w:name w:val="heading 1"/>
    <w:basedOn w:val="Title"/>
    <w:next w:val="Normal"/>
    <w:rsid w:val="007B24E4"/>
    <w:pPr>
      <w:outlineLvl w:val="0"/>
    </w:pPr>
  </w:style>
  <w:style w:type="paragraph" w:styleId="Heading2">
    <w:name w:val="heading 2"/>
    <w:basedOn w:val="Normal"/>
    <w:next w:val="Normal"/>
    <w:rsid w:val="00713E8C"/>
    <w:pPr>
      <w:keepNext/>
      <w:spacing w:before="240" w:after="12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713E8C"/>
    <w:pPr>
      <w:keepNext/>
      <w:spacing w:before="240" w:after="120"/>
      <w:outlineLvl w:val="2"/>
    </w:pPr>
    <w:rPr>
      <w:rFonts w:ascii="Arial" w:hAnsi="Arial"/>
      <w:b/>
      <w:bCs/>
      <w:sz w:val="28"/>
      <w:szCs w:val="28"/>
    </w:rPr>
  </w:style>
  <w:style w:type="paragraph" w:styleId="Heading4">
    <w:name w:val="heading 4"/>
    <w:basedOn w:val="Normal"/>
    <w:next w:val="Normal"/>
    <w:rsid w:val="00713E8C"/>
    <w:pPr>
      <w:keepNext/>
      <w:spacing w:before="240" w:after="120"/>
      <w:outlineLvl w:val="3"/>
    </w:pPr>
    <w:rPr>
      <w:rFonts w:ascii="Arial" w:hAnsi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rsid w:val="00713E8C"/>
    <w:pPr>
      <w:keepNext/>
      <w:spacing w:before="240" w:after="120"/>
      <w:outlineLvl w:val="4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rsid w:val="00713E8C"/>
    <w:pPr>
      <w:keepNext/>
      <w:spacing w:before="240" w:after="120"/>
      <w:outlineLvl w:val="5"/>
    </w:pPr>
    <w:rPr>
      <w:rFonts w:ascii="Arial" w:hAnsi="Arial"/>
      <w:b/>
      <w:bCs/>
      <w:sz w:val="28"/>
      <w:szCs w:val="28"/>
    </w:rPr>
  </w:style>
  <w:style w:type="paragraph" w:styleId="Heading7">
    <w:name w:val="heading 7"/>
    <w:basedOn w:val="Normal"/>
    <w:next w:val="Normal"/>
    <w:rsid w:val="00713E8C"/>
    <w:pPr>
      <w:keepNext/>
      <w:spacing w:before="240" w:after="120"/>
      <w:outlineLvl w:val="6"/>
    </w:pPr>
    <w:rPr>
      <w:rFonts w:ascii="Arial" w:hAnsi="Arial"/>
      <w:b/>
      <w:bCs/>
      <w:sz w:val="28"/>
      <w:szCs w:val="28"/>
    </w:rPr>
  </w:style>
  <w:style w:type="paragraph" w:styleId="Heading8">
    <w:name w:val="heading 8"/>
    <w:basedOn w:val="Normal"/>
    <w:next w:val="Normal"/>
    <w:rsid w:val="00713E8C"/>
    <w:pPr>
      <w:keepNext/>
      <w:spacing w:before="240" w:after="120"/>
      <w:outlineLvl w:val="7"/>
    </w:pPr>
    <w:rPr>
      <w:rFonts w:ascii="Arial" w:hAnsi="Arial"/>
      <w:b/>
      <w:bCs/>
      <w:sz w:val="28"/>
      <w:szCs w:val="28"/>
    </w:rPr>
  </w:style>
  <w:style w:type="paragraph" w:styleId="Heading9">
    <w:name w:val="heading 9"/>
    <w:basedOn w:val="Normal"/>
    <w:next w:val="Normal"/>
    <w:rsid w:val="00713E8C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dstavceosnova">
    <w:name w:val="odstavce osnova"/>
    <w:uiPriority w:val="99"/>
    <w:rsid w:val="00713E8C"/>
    <w:pPr>
      <w:numPr>
        <w:numId w:val="21"/>
      </w:numPr>
    </w:pPr>
  </w:style>
  <w:style w:type="paragraph" w:customStyle="1" w:styleId="Odstavec1">
    <w:name w:val="Odstavec 1"/>
    <w:basedOn w:val="Normal"/>
    <w:rsid w:val="00713E8C"/>
    <w:pPr>
      <w:numPr>
        <w:numId w:val="2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Normal"/>
    <w:rsid w:val="00713E8C"/>
    <w:pPr>
      <w:numPr>
        <w:ilvl w:val="1"/>
        <w:numId w:val="2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Normal"/>
    <w:rsid w:val="00713E8C"/>
    <w:pPr>
      <w:numPr>
        <w:ilvl w:val="2"/>
        <w:numId w:val="2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Odstavec4">
    <w:name w:val="Odstavec 4"/>
    <w:basedOn w:val="Normal"/>
    <w:rsid w:val="00713E8C"/>
    <w:pPr>
      <w:numPr>
        <w:ilvl w:val="3"/>
        <w:numId w:val="25"/>
      </w:numPr>
      <w:jc w:val="both"/>
      <w:outlineLvl w:val="4"/>
    </w:pPr>
    <w:rPr>
      <w:rFonts w:ascii="Calibri" w:hAnsi="Calibri"/>
      <w:sz w:val="22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E8C"/>
    <w:rPr>
      <w:rFonts w:ascii="Segoe UI" w:hAnsi="Segoe UI" w:cs="Segoe UI"/>
      <w:sz w:val="18"/>
      <w:szCs w:val="18"/>
    </w:rPr>
  </w:style>
  <w:style w:type="paragraph" w:customStyle="1" w:styleId="polozkaseznamupriloh">
    <w:name w:val="polozka seznamu priloh"/>
    <w:basedOn w:val="Normal"/>
    <w:qFormat/>
    <w:rsid w:val="00F13CCB"/>
    <w:pPr>
      <w:numPr>
        <w:numId w:val="27"/>
      </w:numPr>
    </w:pPr>
    <w:rPr>
      <w:rFonts w:ascii="Calibri" w:hAnsi="Calibri"/>
      <w:sz w:val="22"/>
    </w:rPr>
  </w:style>
  <w:style w:type="numbering" w:customStyle="1" w:styleId="seznamploh">
    <w:name w:val="seznam příloh"/>
    <w:basedOn w:val="NoList"/>
    <w:rsid w:val="00F13CCB"/>
    <w:pPr>
      <w:numPr>
        <w:numId w:val="27"/>
      </w:numPr>
    </w:pPr>
  </w:style>
  <w:style w:type="character" w:styleId="CommentReference">
    <w:name w:val="annotation reference"/>
    <w:uiPriority w:val="99"/>
    <w:semiHidden/>
    <w:unhideWhenUsed/>
    <w:rsid w:val="00F1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C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3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C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3C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64EC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cs-CZ" w:eastAsia="cs-CZ" w:bidi="ar-SA"/>
    </w:rPr>
  </w:style>
  <w:style w:type="paragraph" w:styleId="Header">
    <w:name w:val="header"/>
    <w:basedOn w:val="Normal"/>
    <w:link w:val="HeaderChar"/>
    <w:uiPriority w:val="99"/>
    <w:unhideWhenUsed/>
    <w:rsid w:val="007B2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4E4"/>
  </w:style>
  <w:style w:type="paragraph" w:styleId="Footer">
    <w:name w:val="footer"/>
    <w:basedOn w:val="Normal"/>
    <w:link w:val="FooterChar"/>
    <w:uiPriority w:val="99"/>
    <w:unhideWhenUsed/>
    <w:rsid w:val="007B24E4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link w:val="BalloonText"/>
    <w:uiPriority w:val="99"/>
    <w:semiHidden/>
    <w:rsid w:val="00713E8C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24E4"/>
  </w:style>
  <w:style w:type="character" w:styleId="Hyperlink">
    <w:name w:val="Hyperlink"/>
    <w:uiPriority w:val="99"/>
    <w:unhideWhenUsed/>
    <w:rsid w:val="007B24E4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24E4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B24E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4E4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7B24E4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NadpisHlavn">
    <w:name w:val="Nadpis Hlavní"/>
    <w:basedOn w:val="Heading1"/>
    <w:qFormat/>
    <w:rsid w:val="007B24E4"/>
    <w:pPr>
      <w:jc w:val="center"/>
    </w:pPr>
  </w:style>
  <w:style w:type="paragraph" w:customStyle="1" w:styleId="Nadpismaltext">
    <w:name w:val="Nadpis malý text"/>
    <w:basedOn w:val="NadpisHlavn"/>
    <w:qFormat/>
    <w:rsid w:val="007B24E4"/>
    <w:rPr>
      <w:rFonts w:ascii="Calibri" w:hAnsi="Calibri"/>
      <w:sz w:val="22"/>
    </w:rPr>
  </w:style>
  <w:style w:type="paragraph" w:customStyle="1" w:styleId="obyejntext">
    <w:name w:val="obyčejný text"/>
    <w:basedOn w:val="Normal"/>
    <w:qFormat/>
    <w:rsid w:val="00DA6ED6"/>
    <w:rPr>
      <w:rFonts w:ascii="Calibri" w:hAnsi="Calibri" w:cs="Calibri"/>
      <w:sz w:val="22"/>
    </w:rPr>
  </w:style>
  <w:style w:type="paragraph" w:customStyle="1" w:styleId="Standard">
    <w:name w:val="Standard"/>
    <w:rsid w:val="006D656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ja-JP" w:bidi="fa-IR"/>
    </w:rPr>
  </w:style>
  <w:style w:type="paragraph" w:customStyle="1" w:styleId="TableContents">
    <w:name w:val="Table Contents"/>
    <w:basedOn w:val="Standard"/>
    <w:rsid w:val="006D6569"/>
    <w:pPr>
      <w:suppressLineNumbers/>
    </w:pPr>
  </w:style>
  <w:style w:type="paragraph" w:styleId="ListParagraph">
    <w:name w:val="List Paragraph"/>
    <w:basedOn w:val="Standard"/>
    <w:rsid w:val="006D65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rek%20Chlebik\AppData\vogel\Desktop\www.dexte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8272-371F-4FE9-90DA-7048D820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699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Links>
    <vt:vector size="12" baseType="variant"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mailto:epodatelna@roudnicenl.cz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../../vogel/Desktop/www.dextela.cz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</dc:creator>
  <cp:keywords/>
  <cp:lastModifiedBy>vogel</cp:lastModifiedBy>
  <cp:revision>5</cp:revision>
  <dcterms:created xsi:type="dcterms:W3CDTF">2015-09-10T09:07:00Z</dcterms:created>
  <dcterms:modified xsi:type="dcterms:W3CDTF">2015-09-10T13:36:00Z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